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D3" w:rsidRPr="003D5B7A" w:rsidRDefault="000071D3" w:rsidP="000071D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2"/>
        <w:jc w:val="both"/>
        <w:rPr>
          <w:rFonts w:ascii="Times New Roman" w:hAnsi="Times New Roman" w:cs="Times New Roman"/>
        </w:rPr>
      </w:pPr>
    </w:p>
    <w:p w:rsidR="000071D3" w:rsidRPr="003D5B7A" w:rsidRDefault="000071D3" w:rsidP="000071D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2"/>
        <w:jc w:val="center"/>
        <w:rPr>
          <w:rFonts w:ascii="Times New Roman" w:hAnsi="Times New Roman" w:cs="Times New Roman"/>
        </w:rPr>
      </w:pPr>
      <w:r w:rsidRPr="003D5B7A">
        <w:rPr>
          <w:noProof/>
          <w:lang w:val="es-AR"/>
        </w:rPr>
        <w:drawing>
          <wp:inline distT="0" distB="0" distL="0" distR="0" wp14:anchorId="3855BAA0" wp14:editId="4BE55BEC">
            <wp:extent cx="1857375" cy="18573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1D3" w:rsidRPr="003D5B7A" w:rsidRDefault="000071D3" w:rsidP="000071D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2"/>
        <w:jc w:val="both"/>
        <w:rPr>
          <w:rFonts w:ascii="Times New Roman" w:hAnsi="Times New Roman" w:cs="Times New Roman"/>
        </w:rPr>
      </w:pPr>
    </w:p>
    <w:p w:rsidR="000071D3" w:rsidRPr="003D5B7A" w:rsidRDefault="000071D3" w:rsidP="000071D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2"/>
        <w:jc w:val="both"/>
        <w:rPr>
          <w:rFonts w:ascii="Times New Roman" w:hAnsi="Times New Roman" w:cs="Times New Roman"/>
        </w:rPr>
      </w:pPr>
    </w:p>
    <w:p w:rsidR="000071D3" w:rsidRPr="00474C74" w:rsidRDefault="000071D3" w:rsidP="000071D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2" w:hanging="4"/>
        <w:jc w:val="center"/>
        <w:rPr>
          <w:rFonts w:ascii="Times New Roman" w:hAnsi="Times New Roman" w:cs="Times New Roman"/>
          <w:sz w:val="44"/>
          <w:szCs w:val="44"/>
        </w:rPr>
      </w:pPr>
      <w:r w:rsidRPr="00474C74">
        <w:rPr>
          <w:rFonts w:ascii="Times New Roman" w:hAnsi="Times New Roman" w:cs="Times New Roman"/>
          <w:b/>
          <w:sz w:val="44"/>
          <w:szCs w:val="44"/>
        </w:rPr>
        <w:t>UNIVERSIDAD DE BUENOS AIRES</w:t>
      </w:r>
    </w:p>
    <w:p w:rsidR="000071D3" w:rsidRPr="00474C74" w:rsidRDefault="000071D3" w:rsidP="000071D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2" w:hanging="4"/>
        <w:jc w:val="center"/>
        <w:rPr>
          <w:rFonts w:ascii="Times New Roman" w:hAnsi="Times New Roman" w:cs="Times New Roman"/>
          <w:sz w:val="44"/>
          <w:szCs w:val="44"/>
        </w:rPr>
      </w:pPr>
      <w:r w:rsidRPr="00474C74">
        <w:rPr>
          <w:rFonts w:ascii="Times New Roman" w:hAnsi="Times New Roman" w:cs="Times New Roman"/>
          <w:b/>
          <w:sz w:val="44"/>
          <w:szCs w:val="44"/>
        </w:rPr>
        <w:t>FACULTAD DE FILOSOFÍA Y LETRAS</w:t>
      </w:r>
    </w:p>
    <w:p w:rsidR="000071D3" w:rsidRPr="003D5B7A" w:rsidRDefault="000071D3" w:rsidP="000071D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2"/>
        <w:jc w:val="both"/>
        <w:rPr>
          <w:rFonts w:ascii="Times New Roman" w:hAnsi="Times New Roman" w:cs="Times New Roman"/>
          <w:u w:val="single"/>
        </w:rPr>
      </w:pPr>
    </w:p>
    <w:p w:rsidR="000071D3" w:rsidRPr="003D5B7A" w:rsidRDefault="000071D3" w:rsidP="000071D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2"/>
        <w:jc w:val="both"/>
        <w:rPr>
          <w:rFonts w:ascii="Times New Roman" w:hAnsi="Times New Roman" w:cs="Times New Roman"/>
          <w:u w:val="single"/>
        </w:rPr>
      </w:pPr>
    </w:p>
    <w:p w:rsidR="000071D3" w:rsidRPr="003D5B7A" w:rsidRDefault="000071D3" w:rsidP="000071D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1" w:hanging="3"/>
        <w:jc w:val="both"/>
        <w:rPr>
          <w:rFonts w:ascii="Times New Roman" w:hAnsi="Times New Roman" w:cs="Times New Roman"/>
          <w:u w:val="single"/>
        </w:rPr>
      </w:pPr>
    </w:p>
    <w:p w:rsidR="000071D3" w:rsidRPr="003D5B7A" w:rsidRDefault="000071D3" w:rsidP="000071D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1" w:hanging="3"/>
        <w:jc w:val="both"/>
        <w:rPr>
          <w:rFonts w:ascii="Times New Roman" w:hAnsi="Times New Roman" w:cs="Times New Roman"/>
        </w:rPr>
      </w:pPr>
      <w:r w:rsidRPr="003D5B7A">
        <w:rPr>
          <w:rFonts w:ascii="Times New Roman" w:hAnsi="Times New Roman" w:cs="Times New Roman"/>
          <w:b/>
        </w:rPr>
        <w:t xml:space="preserve">DEPARTAMENTO: </w:t>
      </w:r>
      <w:r>
        <w:rPr>
          <w:rFonts w:ascii="Times New Roman" w:hAnsi="Times New Roman" w:cs="Times New Roman"/>
        </w:rPr>
        <w:t>HISTORIA</w:t>
      </w:r>
    </w:p>
    <w:p w:rsidR="000071D3" w:rsidRPr="003D5B7A" w:rsidRDefault="000071D3" w:rsidP="000071D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1" w:hanging="3"/>
        <w:jc w:val="both"/>
        <w:rPr>
          <w:rFonts w:ascii="Times New Roman" w:hAnsi="Times New Roman" w:cs="Times New Roman"/>
        </w:rPr>
      </w:pPr>
    </w:p>
    <w:p w:rsidR="000071D3" w:rsidRPr="003D5B7A" w:rsidRDefault="000071D3" w:rsidP="000071D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1" w:hanging="3"/>
        <w:jc w:val="both"/>
        <w:rPr>
          <w:rFonts w:ascii="Times New Roman" w:hAnsi="Times New Roman" w:cs="Times New Roman"/>
        </w:rPr>
      </w:pPr>
      <w:r w:rsidRPr="003D5B7A">
        <w:rPr>
          <w:rFonts w:ascii="Times New Roman" w:hAnsi="Times New Roman" w:cs="Times New Roman"/>
          <w:b/>
        </w:rPr>
        <w:t xml:space="preserve">CÓDIGO Nº: </w:t>
      </w:r>
      <w:r>
        <w:rPr>
          <w:rFonts w:ascii="Times New Roman" w:hAnsi="Times New Roman" w:cs="Times New Roman"/>
        </w:rPr>
        <w:t>0432</w:t>
      </w:r>
    </w:p>
    <w:p w:rsidR="000071D3" w:rsidRPr="003D5B7A" w:rsidRDefault="000071D3" w:rsidP="000071D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1" w:hanging="3"/>
        <w:jc w:val="both"/>
        <w:rPr>
          <w:rFonts w:ascii="Times New Roman" w:hAnsi="Times New Roman" w:cs="Times New Roman"/>
        </w:rPr>
      </w:pPr>
    </w:p>
    <w:p w:rsidR="000071D3" w:rsidRPr="003D5B7A" w:rsidRDefault="000071D3" w:rsidP="000071D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1" w:hanging="3"/>
        <w:jc w:val="both"/>
        <w:rPr>
          <w:rFonts w:ascii="Times New Roman" w:hAnsi="Times New Roman" w:cs="Times New Roman"/>
        </w:rPr>
      </w:pPr>
      <w:r w:rsidRPr="003D5B7A">
        <w:rPr>
          <w:rFonts w:ascii="Times New Roman" w:hAnsi="Times New Roman" w:cs="Times New Roman"/>
          <w:b/>
        </w:rPr>
        <w:t xml:space="preserve">MATERIA: </w:t>
      </w:r>
      <w:r>
        <w:rPr>
          <w:rFonts w:ascii="Times New Roman" w:hAnsi="Times New Roman" w:cs="Times New Roman"/>
        </w:rPr>
        <w:t>GEOGRAFÍA HISTÓRICA</w:t>
      </w:r>
    </w:p>
    <w:p w:rsidR="000071D3" w:rsidRPr="003D5B7A" w:rsidRDefault="000071D3" w:rsidP="000071D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1" w:hanging="3"/>
        <w:jc w:val="both"/>
        <w:rPr>
          <w:rFonts w:ascii="Times New Roman" w:hAnsi="Times New Roman" w:cs="Times New Roman"/>
        </w:rPr>
      </w:pPr>
    </w:p>
    <w:p w:rsidR="000071D3" w:rsidRPr="003D5B7A" w:rsidRDefault="000071D3" w:rsidP="000071D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1" w:hanging="3"/>
        <w:jc w:val="both"/>
        <w:rPr>
          <w:rFonts w:ascii="Times New Roman" w:hAnsi="Times New Roman" w:cs="Times New Roman"/>
        </w:rPr>
      </w:pPr>
      <w:r w:rsidRPr="003D5B7A">
        <w:rPr>
          <w:rFonts w:ascii="Times New Roman" w:hAnsi="Times New Roman" w:cs="Times New Roman"/>
          <w:b/>
        </w:rPr>
        <w:t xml:space="preserve">RÉGIMEN DE PROMOCIÓN: </w:t>
      </w:r>
      <w:r>
        <w:rPr>
          <w:rFonts w:ascii="Times New Roman" w:hAnsi="Times New Roman" w:cs="Times New Roman"/>
          <w:bCs/>
        </w:rPr>
        <w:t>EF</w:t>
      </w:r>
    </w:p>
    <w:p w:rsidR="000071D3" w:rsidRPr="003D5B7A" w:rsidRDefault="000071D3" w:rsidP="000071D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1" w:hanging="3"/>
        <w:jc w:val="both"/>
        <w:rPr>
          <w:rFonts w:ascii="Times New Roman" w:hAnsi="Times New Roman" w:cs="Times New Roman"/>
        </w:rPr>
      </w:pPr>
    </w:p>
    <w:p w:rsidR="000071D3" w:rsidRPr="003D5B7A" w:rsidRDefault="000071D3" w:rsidP="000071D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1" w:hanging="3"/>
        <w:jc w:val="both"/>
        <w:rPr>
          <w:rFonts w:ascii="Times New Roman" w:hAnsi="Times New Roman" w:cs="Times New Roman"/>
        </w:rPr>
      </w:pPr>
      <w:r w:rsidRPr="003D5B7A">
        <w:rPr>
          <w:rFonts w:ascii="Times New Roman" w:hAnsi="Times New Roman" w:cs="Times New Roman"/>
          <w:b/>
        </w:rPr>
        <w:t>MODALIDAD DE DICTADO</w:t>
      </w:r>
      <w:r w:rsidRPr="003D5B7A">
        <w:rPr>
          <w:rFonts w:ascii="Times New Roman" w:hAnsi="Times New Roman" w:cs="Times New Roman"/>
        </w:rPr>
        <w:t xml:space="preserve">: PRESENCIAL ajustado a lo dispuesto por </w:t>
      </w:r>
      <w:r w:rsidRPr="00C852B5">
        <w:rPr>
          <w:rFonts w:ascii="Times New Roman" w:hAnsi="Times New Roman" w:cs="Times New Roman"/>
        </w:rPr>
        <w:t>REDEC-2021-2174-UBA-DCT#FFYL</w:t>
      </w:r>
      <w:r w:rsidRPr="003D5B7A">
        <w:rPr>
          <w:rFonts w:ascii="Times New Roman" w:hAnsi="Times New Roman" w:cs="Times New Roman"/>
        </w:rPr>
        <w:t>.</w:t>
      </w:r>
    </w:p>
    <w:p w:rsidR="000071D3" w:rsidRPr="003D5B7A" w:rsidRDefault="000071D3" w:rsidP="000071D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1" w:hanging="3"/>
        <w:jc w:val="both"/>
        <w:rPr>
          <w:rFonts w:ascii="Times New Roman" w:hAnsi="Times New Roman" w:cs="Times New Roman"/>
          <w:b/>
        </w:rPr>
      </w:pPr>
    </w:p>
    <w:p w:rsidR="000071D3" w:rsidRPr="003D5B7A" w:rsidRDefault="000071D3" w:rsidP="000071D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1" w:hanging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PROFESOR</w:t>
      </w:r>
      <w:r w:rsidRPr="003D5B7A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NIGRA FABIO</w:t>
      </w:r>
    </w:p>
    <w:p w:rsidR="000071D3" w:rsidRPr="003D5B7A" w:rsidRDefault="000071D3" w:rsidP="000071D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1" w:hanging="3"/>
        <w:jc w:val="both"/>
        <w:rPr>
          <w:rFonts w:ascii="Times New Roman" w:hAnsi="Times New Roman" w:cs="Times New Roman"/>
        </w:rPr>
      </w:pPr>
    </w:p>
    <w:p w:rsidR="000071D3" w:rsidRPr="003D5B7A" w:rsidRDefault="000071D3" w:rsidP="000071D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1" w:hanging="3"/>
        <w:jc w:val="both"/>
        <w:rPr>
          <w:rFonts w:ascii="Times New Roman" w:hAnsi="Times New Roman" w:cs="Times New Roman"/>
        </w:rPr>
      </w:pPr>
      <w:r w:rsidRPr="003D5B7A">
        <w:rPr>
          <w:rFonts w:ascii="Times New Roman" w:hAnsi="Times New Roman" w:cs="Times New Roman"/>
          <w:b/>
        </w:rPr>
        <w:t xml:space="preserve">CUATRIMESTRE: </w:t>
      </w:r>
      <w:r w:rsidRPr="003D5B7A">
        <w:rPr>
          <w:rFonts w:ascii="Times New Roman" w:hAnsi="Times New Roman" w:cs="Times New Roman"/>
          <w:bCs/>
        </w:rPr>
        <w:t>1º</w:t>
      </w:r>
    </w:p>
    <w:p w:rsidR="000071D3" w:rsidRPr="003D5B7A" w:rsidRDefault="000071D3" w:rsidP="000071D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1" w:hanging="3"/>
        <w:jc w:val="both"/>
        <w:rPr>
          <w:rFonts w:ascii="Times New Roman" w:hAnsi="Times New Roman" w:cs="Times New Roman"/>
        </w:rPr>
      </w:pPr>
    </w:p>
    <w:p w:rsidR="000071D3" w:rsidRPr="003D5B7A" w:rsidRDefault="000071D3" w:rsidP="000071D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1" w:hanging="3"/>
        <w:jc w:val="both"/>
        <w:rPr>
          <w:rFonts w:ascii="Times New Roman" w:hAnsi="Times New Roman" w:cs="Times New Roman"/>
        </w:rPr>
      </w:pPr>
      <w:r w:rsidRPr="003D5B7A">
        <w:rPr>
          <w:rFonts w:ascii="Times New Roman" w:hAnsi="Times New Roman" w:cs="Times New Roman"/>
          <w:b/>
        </w:rPr>
        <w:t xml:space="preserve">AÑO: </w:t>
      </w:r>
      <w:r w:rsidRPr="003D5B7A">
        <w:rPr>
          <w:rFonts w:ascii="Times New Roman" w:hAnsi="Times New Roman" w:cs="Times New Roman"/>
        </w:rPr>
        <w:t>2022</w:t>
      </w:r>
    </w:p>
    <w:p w:rsidR="000071D3" w:rsidRPr="003D5B7A" w:rsidRDefault="000071D3" w:rsidP="000071D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1" w:hanging="3"/>
        <w:jc w:val="both"/>
        <w:rPr>
          <w:rFonts w:ascii="Times New Roman" w:hAnsi="Times New Roman" w:cs="Times New Roman"/>
        </w:rPr>
      </w:pPr>
    </w:p>
    <w:p w:rsidR="000071D3" w:rsidRPr="003D5B7A" w:rsidRDefault="000071D3" w:rsidP="000071D3">
      <w:pPr>
        <w:ind w:left="0" w:hanging="2"/>
        <w:jc w:val="both"/>
        <w:rPr>
          <w:rFonts w:ascii="Times New Roman" w:hAnsi="Times New Roman" w:cs="Times New Roman"/>
          <w:b/>
        </w:rPr>
      </w:pPr>
    </w:p>
    <w:p w:rsidR="000071D3" w:rsidRDefault="000071D3">
      <w:pPr>
        <w:spacing w:before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1D3" w:rsidRPr="000071D3" w:rsidRDefault="000071D3">
      <w:pPr>
        <w:spacing w:before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1D3" w:rsidRDefault="000071D3">
      <w:pPr>
        <w:spacing w:before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A20" w:rsidRPr="000071D3" w:rsidRDefault="00A73338">
      <w:pPr>
        <w:spacing w:before="0"/>
        <w:ind w:left="0" w:hanging="2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UNIVERSIDAD DE BUENOS AIRES</w:t>
      </w:r>
    </w:p>
    <w:p w:rsidR="002D3A20" w:rsidRPr="000071D3" w:rsidRDefault="00A73338">
      <w:pPr>
        <w:spacing w:before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0071D3">
        <w:rPr>
          <w:rFonts w:ascii="Times New Roman" w:eastAsia="Times New Roman" w:hAnsi="Times New Roman" w:cs="Times New Roman"/>
          <w:b/>
          <w:sz w:val="24"/>
          <w:szCs w:val="24"/>
        </w:rPr>
        <w:t>FACULTAD DE FILOSOFÍA Y LETRAS</w:t>
      </w:r>
    </w:p>
    <w:p w:rsidR="002D3A20" w:rsidRPr="000071D3" w:rsidRDefault="00A73338">
      <w:pPr>
        <w:spacing w:before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1D3">
        <w:rPr>
          <w:rFonts w:ascii="Times New Roman" w:eastAsia="Times New Roman" w:hAnsi="Times New Roman" w:cs="Times New Roman"/>
          <w:b/>
          <w:sz w:val="24"/>
          <w:szCs w:val="24"/>
        </w:rPr>
        <w:t>DEPARTAMENTO DE HISTORIA</w:t>
      </w:r>
    </w:p>
    <w:p w:rsidR="002D3A20" w:rsidRPr="000071D3" w:rsidRDefault="00A73338">
      <w:pPr>
        <w:spacing w:before="0"/>
        <w:ind w:hanging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1D3">
        <w:rPr>
          <w:rFonts w:ascii="Times New Roman" w:eastAsia="Times New Roman" w:hAnsi="Times New Roman" w:cs="Times New Roman"/>
          <w:b/>
          <w:sz w:val="24"/>
          <w:szCs w:val="24"/>
        </w:rPr>
        <w:t xml:space="preserve">CÓDIGO Nº: </w:t>
      </w:r>
      <w:r w:rsidRPr="000071D3">
        <w:rPr>
          <w:rFonts w:ascii="Times New Roman" w:eastAsia="Times New Roman" w:hAnsi="Times New Roman" w:cs="Times New Roman"/>
          <w:sz w:val="24"/>
          <w:szCs w:val="24"/>
        </w:rPr>
        <w:t>0432</w:t>
      </w:r>
    </w:p>
    <w:p w:rsidR="002D3A20" w:rsidRPr="000071D3" w:rsidRDefault="00A73338">
      <w:pPr>
        <w:spacing w:before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0071D3">
        <w:rPr>
          <w:rFonts w:ascii="Times New Roman" w:eastAsia="Times New Roman" w:hAnsi="Times New Roman" w:cs="Times New Roman"/>
          <w:b/>
          <w:sz w:val="24"/>
          <w:szCs w:val="24"/>
        </w:rPr>
        <w:t xml:space="preserve">MATERIA: </w:t>
      </w:r>
      <w:r w:rsidRPr="000071D3">
        <w:rPr>
          <w:rFonts w:ascii="Times New Roman" w:eastAsia="Times New Roman" w:hAnsi="Times New Roman" w:cs="Times New Roman"/>
          <w:sz w:val="24"/>
          <w:szCs w:val="24"/>
        </w:rPr>
        <w:t>GEOGRAFÍA HISTÓRICA</w:t>
      </w:r>
    </w:p>
    <w:p w:rsidR="002D3A20" w:rsidRPr="000071D3" w:rsidRDefault="00A73338">
      <w:pPr>
        <w:spacing w:before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1D3">
        <w:rPr>
          <w:rFonts w:ascii="Times New Roman" w:eastAsia="Times New Roman" w:hAnsi="Times New Roman" w:cs="Times New Roman"/>
          <w:b/>
          <w:sz w:val="24"/>
          <w:szCs w:val="24"/>
        </w:rPr>
        <w:t xml:space="preserve">MODALIDAD DE DICTADO: </w:t>
      </w:r>
      <w:r w:rsidRPr="000071D3">
        <w:rPr>
          <w:rFonts w:ascii="Times New Roman" w:eastAsia="Times New Roman" w:hAnsi="Times New Roman" w:cs="Times New Roman"/>
          <w:sz w:val="24"/>
          <w:szCs w:val="24"/>
        </w:rPr>
        <w:t>PRESENCIAL, ajustado a lo dispuesto por REDEC-2021-2174-UBA-DCT#FFYL</w:t>
      </w:r>
      <w:r w:rsidRPr="000071D3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0071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3A20" w:rsidRPr="000071D3" w:rsidRDefault="00A73338">
      <w:pPr>
        <w:spacing w:before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0071D3">
        <w:rPr>
          <w:rFonts w:ascii="Times New Roman" w:eastAsia="Times New Roman" w:hAnsi="Times New Roman" w:cs="Times New Roman"/>
          <w:b/>
          <w:sz w:val="24"/>
          <w:szCs w:val="24"/>
        </w:rPr>
        <w:t xml:space="preserve">RÉGIMEN DE PROMOCIÓN: </w:t>
      </w:r>
      <w:r w:rsidRPr="000071D3">
        <w:rPr>
          <w:rFonts w:ascii="Times New Roman" w:eastAsia="Times New Roman" w:hAnsi="Times New Roman" w:cs="Times New Roman"/>
          <w:sz w:val="24"/>
          <w:szCs w:val="24"/>
        </w:rPr>
        <w:t>EF</w:t>
      </w:r>
    </w:p>
    <w:p w:rsidR="002D3A20" w:rsidRPr="000071D3" w:rsidRDefault="00A73338">
      <w:pPr>
        <w:spacing w:before="0"/>
        <w:ind w:hanging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1D3">
        <w:rPr>
          <w:rFonts w:ascii="Times New Roman" w:eastAsia="Times New Roman" w:hAnsi="Times New Roman" w:cs="Times New Roman"/>
          <w:b/>
          <w:sz w:val="24"/>
          <w:szCs w:val="24"/>
        </w:rPr>
        <w:t xml:space="preserve">CARGA HORARIA: </w:t>
      </w:r>
      <w:r w:rsidRPr="000071D3">
        <w:rPr>
          <w:rFonts w:ascii="Times New Roman" w:eastAsia="Times New Roman" w:hAnsi="Times New Roman" w:cs="Times New Roman"/>
          <w:sz w:val="24"/>
          <w:szCs w:val="24"/>
        </w:rPr>
        <w:t>96 HORAS</w:t>
      </w:r>
    </w:p>
    <w:p w:rsidR="002D3A20" w:rsidRPr="000071D3" w:rsidRDefault="00A73338">
      <w:pPr>
        <w:spacing w:before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0071D3">
        <w:rPr>
          <w:rFonts w:ascii="Times New Roman" w:eastAsia="Times New Roman" w:hAnsi="Times New Roman" w:cs="Times New Roman"/>
          <w:b/>
          <w:sz w:val="24"/>
          <w:szCs w:val="24"/>
        </w:rPr>
        <w:t>1°CUATRIMESTRE 2022</w:t>
      </w:r>
    </w:p>
    <w:p w:rsidR="002D3A20" w:rsidRPr="000071D3" w:rsidRDefault="002D3A20">
      <w:pPr>
        <w:spacing w:before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:rsidR="002D3A20" w:rsidRPr="000071D3" w:rsidRDefault="00A73338">
      <w:pPr>
        <w:spacing w:before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0071D3">
        <w:rPr>
          <w:rFonts w:ascii="Times New Roman" w:eastAsia="Times New Roman" w:hAnsi="Times New Roman" w:cs="Times New Roman"/>
          <w:b/>
          <w:sz w:val="24"/>
          <w:szCs w:val="24"/>
        </w:rPr>
        <w:t xml:space="preserve">PROFESOR: </w:t>
      </w:r>
      <w:r w:rsidRPr="000071D3">
        <w:rPr>
          <w:rFonts w:ascii="Times New Roman" w:eastAsia="Times New Roman" w:hAnsi="Times New Roman" w:cs="Times New Roman"/>
          <w:sz w:val="24"/>
          <w:szCs w:val="24"/>
        </w:rPr>
        <w:t>NIGRA, FABIO</w:t>
      </w:r>
    </w:p>
    <w:p w:rsidR="002D3A20" w:rsidRPr="000071D3" w:rsidRDefault="002D3A20">
      <w:pPr>
        <w:spacing w:before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A20" w:rsidRPr="000071D3" w:rsidRDefault="00A73338">
      <w:pPr>
        <w:spacing w:before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30j0zll" w:colFirst="0" w:colLast="0"/>
      <w:bookmarkEnd w:id="1"/>
      <w:r w:rsidRPr="000071D3">
        <w:rPr>
          <w:rFonts w:ascii="Times New Roman" w:eastAsia="Times New Roman" w:hAnsi="Times New Roman" w:cs="Times New Roman"/>
          <w:b/>
          <w:sz w:val="24"/>
          <w:szCs w:val="24"/>
        </w:rPr>
        <w:t>EQUIPO DOCENTE:</w:t>
      </w:r>
      <w:r w:rsidRPr="000071D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2"/>
      </w:r>
    </w:p>
    <w:p w:rsidR="002D3A20" w:rsidRPr="000071D3" w:rsidRDefault="00A73338">
      <w:pPr>
        <w:spacing w:before="0"/>
        <w:ind w:left="0" w:hanging="2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eastAsia="Times New Roman" w:hAnsi="Times New Roman" w:cs="Times New Roman"/>
          <w:sz w:val="24"/>
          <w:szCs w:val="24"/>
        </w:rPr>
        <w:t>JEFA DE TRABAJOS PRÁCTICOS: GORLERO, Lorena Alejandra</w:t>
      </w:r>
    </w:p>
    <w:p w:rsidR="002D3A20" w:rsidRPr="000071D3" w:rsidRDefault="00A73338">
      <w:pPr>
        <w:spacing w:before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0071D3">
        <w:rPr>
          <w:rFonts w:ascii="Times New Roman" w:eastAsia="Times New Roman" w:hAnsi="Times New Roman" w:cs="Times New Roman"/>
          <w:sz w:val="24"/>
          <w:szCs w:val="24"/>
        </w:rPr>
        <w:t>AYUDANTE DE 1º: AMARILLA, Federico.</w:t>
      </w:r>
    </w:p>
    <w:p w:rsidR="002D3A20" w:rsidRPr="000071D3" w:rsidRDefault="002D3A20">
      <w:pPr>
        <w:spacing w:before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2D3A20" w:rsidRPr="000071D3" w:rsidRDefault="002D3A20">
      <w:pPr>
        <w:spacing w:before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2D3A20" w:rsidRPr="000071D3" w:rsidRDefault="00A73338">
      <w:pPr>
        <w:spacing w:before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0071D3">
        <w:rPr>
          <w:rFonts w:ascii="Times New Roman" w:eastAsia="Times New Roman" w:hAnsi="Times New Roman" w:cs="Times New Roman"/>
          <w:sz w:val="24"/>
          <w:szCs w:val="24"/>
        </w:rPr>
        <w:t>DOCENTE INVITADA: FERNÁNDEZ, Marcela Indiana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48"/>
        <w:ind w:left="0" w:right="-284" w:hanging="2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71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71D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D3A20" w:rsidRPr="000071D3" w:rsidRDefault="00A73338">
      <w:pPr>
        <w:numPr>
          <w:ilvl w:val="0"/>
          <w:numId w:val="5"/>
        </w:numPr>
        <w:spacing w:before="115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Fundamentación</w:t>
      </w:r>
    </w:p>
    <w:p w:rsidR="002D3A20" w:rsidRPr="000071D3" w:rsidRDefault="00A73338">
      <w:pPr>
        <w:spacing w:before="115"/>
        <w:ind w:left="0" w:right="-284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color w:val="000000"/>
          <w:sz w:val="24"/>
          <w:szCs w:val="24"/>
        </w:rPr>
        <w:t>En el debate teórico de las ciencias sociales/humanas contemporáneas se reconoce a la Geografía como un conocimiento disciplinar que reivindica, en el marco de la teoría social, el estudio de las relaciones sociedad-espacio/territorio a partir de los objetos y procesos que las constituyen.</w:t>
      </w:r>
    </w:p>
    <w:p w:rsidR="002D3A20" w:rsidRPr="000071D3" w:rsidRDefault="00A73338">
      <w:pPr>
        <w:spacing w:before="115"/>
        <w:ind w:left="0" w:right="-284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color w:val="000000"/>
          <w:sz w:val="24"/>
          <w:szCs w:val="24"/>
        </w:rPr>
        <w:t>Las viejas preguntas a responder ¿quién?, ¿qué?, ¿dónde? limitaban la disciplina a un enfoque esencialmente descriptivo de las improntas dejadas por la sociedad en el territorio enfocado como paisaje o región. Hoy, importantes autores estiman que si se pretende de la geografía capacidad de análisis y de explicación de los procesos y de las estrategias que los actores desarrollan para insertarse en sus ámbitos físicos y sociales, convendría tratar al binomio sociedad-territorio como un sistema abierto, para explorar en qué dimensiones el territorio participa en el proceso de estructuración de la sociedad. Las preguntas acerca del “por qué” y “el como” permitirían trabajar el panorama de la racionalidad y objetivos de los actores individuales e institucionales y el de las estrategias y los grados de poder diferentes que poseen. Por último, el “hasta que medida” permite abordar el problema de los límites, las rupturas, las discontinuidades y las formas de los territorios</w:t>
      </w:r>
      <w:r w:rsidRPr="000071D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3"/>
      </w:r>
      <w:r w:rsidRPr="000071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3A20" w:rsidRPr="000071D3" w:rsidRDefault="00A73338">
      <w:pPr>
        <w:spacing w:before="115"/>
        <w:ind w:left="0" w:right="-284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color w:val="000000"/>
          <w:sz w:val="24"/>
          <w:szCs w:val="24"/>
        </w:rPr>
        <w:t xml:space="preserve">La Geografía Histórica asiste a una mirada crítica a las configuraciones espaciales que han resultado de los sistemas de producción y de las relaciones sociales y un examen de las ideologías que las sostienen. Se entiende al espacio social como espacio producido por la </w:t>
      </w:r>
      <w:r w:rsidRPr="000071D3">
        <w:rPr>
          <w:rFonts w:ascii="Times New Roman" w:hAnsi="Times New Roman" w:cs="Times New Roman"/>
          <w:color w:val="000000"/>
          <w:sz w:val="24"/>
          <w:szCs w:val="24"/>
        </w:rPr>
        <w:lastRenderedPageBreak/>
        <w:t>sociedad y como factor interviniente en la producción de las sociedades “…la sociedad existe, se desarrolla y se transforma en, sobre, con y por su espacio…”</w:t>
      </w:r>
      <w:r w:rsidRPr="000071D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4"/>
      </w:r>
      <w:r w:rsidRPr="000071D3">
        <w:rPr>
          <w:rFonts w:ascii="Times New Roman" w:hAnsi="Times New Roman" w:cs="Times New Roman"/>
          <w:color w:val="000000"/>
          <w:sz w:val="24"/>
          <w:szCs w:val="24"/>
        </w:rPr>
        <w:t>.  Así, proponemos considerar los aspectos que dan cuenta del proceso de producción social del espacio y de la construcción espacial de la sociedad considerando dos temáticas prioritarias: el espacio como componente de las dinámicas sociales (grupos sociales, prácticas espaciales poderes y regulaciones) y los territorios como emergentes de las producciones espaciales de los actores. Estas temáticas prioritarias se trabajarán en distintas escalas territoriales de observación (internacional, regional, local) y escalas temporales (tiempo histórico, tiempo de la vida, tiempo cotidiano, tiempo de las ciudades, tiempo de la naturaleza).</w:t>
      </w:r>
    </w:p>
    <w:p w:rsidR="002D3A20" w:rsidRPr="000071D3" w:rsidRDefault="00A73338">
      <w:pPr>
        <w:spacing w:before="115"/>
        <w:ind w:left="0" w:right="-284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color w:val="000000"/>
          <w:sz w:val="24"/>
          <w:szCs w:val="24"/>
        </w:rPr>
        <w:t>Desde la perspectiva de la posmodernidad se considera a la Geografía Histórica como una rama centrada en el análisis de las relaciones que se establecen entre la sociedad y el territorio considerando especialmente la dimensión temporal; su aporte diferencial contribuye a describir y comprender c</w:t>
      </w:r>
      <w:r w:rsidRPr="000071D3">
        <w:rPr>
          <w:rFonts w:ascii="Times New Roman" w:hAnsi="Times New Roman" w:cs="Times New Roman"/>
          <w:sz w:val="24"/>
          <w:szCs w:val="24"/>
        </w:rPr>
        <w:t>ó</w:t>
      </w:r>
      <w:r w:rsidRPr="000071D3">
        <w:rPr>
          <w:rFonts w:ascii="Times New Roman" w:hAnsi="Times New Roman" w:cs="Times New Roman"/>
          <w:color w:val="000000"/>
          <w:sz w:val="24"/>
          <w:szCs w:val="24"/>
        </w:rPr>
        <w:t>mo los grupos sociales interactúan y modifican sus propios contextos ambientales (materialidad físico-natural y creada) en condiciones de gran incertidumbre, generando espacialidades concretas.</w:t>
      </w:r>
    </w:p>
    <w:p w:rsidR="002D3A20" w:rsidRPr="000071D3" w:rsidRDefault="002D3A2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15"/>
        <w:ind w:left="0" w:right="-284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2D3A20" w:rsidRPr="000071D3" w:rsidRDefault="00A73338">
      <w:pPr>
        <w:numPr>
          <w:ilvl w:val="0"/>
          <w:numId w:val="5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15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>Objetivos</w:t>
      </w:r>
    </w:p>
    <w:p w:rsidR="002D3A20" w:rsidRPr="000071D3" w:rsidRDefault="00A73338">
      <w:pPr>
        <w:widowControl w:val="0"/>
        <w:spacing w:before="115"/>
        <w:ind w:left="0" w:right="-284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color w:val="000000"/>
          <w:sz w:val="24"/>
          <w:szCs w:val="24"/>
        </w:rPr>
        <w:t>* Conocer los problemas vinculados con la definición del campo de estudio de la Geografía en el campo de las Ciencias Sociales;</w:t>
      </w:r>
    </w:p>
    <w:p w:rsidR="002D3A20" w:rsidRPr="000071D3" w:rsidRDefault="00A73338">
      <w:pPr>
        <w:widowControl w:val="0"/>
        <w:spacing w:before="115"/>
        <w:ind w:left="0" w:right="-284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color w:val="000000"/>
          <w:sz w:val="24"/>
          <w:szCs w:val="24"/>
        </w:rPr>
        <w:t>* Analizar las relaciones entre ciencia, sociedad y geografía e historia, a través de la redefinición y discusión de conceptos tales como población y sociedad; espacio, territorio, región y lugar; tiempo –en sus diversas duraciones-; naturaleza, ambiente y recursos; crecimiento, desarrollo, escalas y periodizaciones, entre otros;</w:t>
      </w:r>
    </w:p>
    <w:p w:rsidR="002D3A20" w:rsidRPr="000071D3" w:rsidRDefault="00A73338">
      <w:pPr>
        <w:widowControl w:val="0"/>
        <w:spacing w:before="115"/>
        <w:ind w:left="0" w:right="-284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color w:val="000000"/>
          <w:sz w:val="24"/>
          <w:szCs w:val="24"/>
        </w:rPr>
        <w:t xml:space="preserve">* Desarrollar una capacidad crítica y operacional para el tratamiento de las temáticas abordada por la Geografía Histórica a través de: </w:t>
      </w:r>
    </w:p>
    <w:p w:rsidR="002D3A20" w:rsidRPr="000071D3" w:rsidRDefault="00A73338">
      <w:pPr>
        <w:widowControl w:val="0"/>
        <w:spacing w:before="115"/>
        <w:ind w:left="0" w:right="-284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color w:val="000000"/>
          <w:sz w:val="24"/>
          <w:szCs w:val="24"/>
        </w:rPr>
        <w:t xml:space="preserve">a) manejo, comparación y análisis crítico de información bibliográfica; </w:t>
      </w:r>
    </w:p>
    <w:p w:rsidR="002D3A20" w:rsidRPr="000071D3" w:rsidRDefault="00A73338">
      <w:pPr>
        <w:tabs>
          <w:tab w:val="left" w:pos="144"/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15"/>
        <w:ind w:left="0" w:right="-284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color w:val="000000"/>
          <w:sz w:val="24"/>
          <w:szCs w:val="24"/>
        </w:rPr>
        <w:t xml:space="preserve">b) manejo de fuentes cuantitativas y cualitativas, y de las técnicas de análisis, interpretación y presentación de información empírica; </w:t>
      </w:r>
    </w:p>
    <w:p w:rsidR="002D3A20" w:rsidRPr="000071D3" w:rsidRDefault="00A73338">
      <w:pPr>
        <w:widowControl w:val="0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15"/>
        <w:ind w:left="0" w:right="-284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color w:val="000000"/>
          <w:sz w:val="24"/>
          <w:szCs w:val="24"/>
        </w:rPr>
        <w:t>c) manejo de material cartográfico para expresar resultados del conocimiento;</w:t>
      </w:r>
    </w:p>
    <w:p w:rsidR="002D3A20" w:rsidRPr="000071D3" w:rsidRDefault="00A73338">
      <w:pPr>
        <w:widowControl w:val="0"/>
        <w:spacing w:before="115"/>
        <w:ind w:left="0" w:right="-284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color w:val="000000"/>
          <w:sz w:val="24"/>
          <w:szCs w:val="24"/>
        </w:rPr>
        <w:t>* Desarrollar una reflexión crítica sobre los sobre la dimensión e interdependencia de fenómenos y procesos que plantea hoy, el análisis de las cuestiones referidas a las relaciones población-territorio y la complejidad creciente de los problemas relacionados con los cambios socioeconómicos, las desigualdades y fragmentación social a las que conducen algunas modalidades de este proceso mundial de cambio, que se reproduce a escalas regionales y locales.</w:t>
      </w:r>
    </w:p>
    <w:p w:rsidR="002D3A20" w:rsidRPr="000071D3" w:rsidRDefault="002D3A2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15"/>
        <w:ind w:left="0" w:right="-284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2D3A20" w:rsidRPr="000071D3" w:rsidRDefault="00A73338">
      <w:pPr>
        <w:numPr>
          <w:ilvl w:val="0"/>
          <w:numId w:val="5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15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>Contenidos</w:t>
      </w:r>
    </w:p>
    <w:p w:rsidR="002D3A20" w:rsidRPr="000071D3" w:rsidRDefault="002D3A2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15"/>
        <w:ind w:left="0" w:right="-284" w:hanging="2"/>
        <w:rPr>
          <w:rFonts w:ascii="Times New Roman" w:hAnsi="Times New Roman" w:cs="Times New Roman"/>
          <w:sz w:val="24"/>
          <w:szCs w:val="24"/>
        </w:rPr>
      </w:pP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15"/>
        <w:ind w:left="0" w:right="-284" w:hanging="2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b/>
          <w:sz w:val="24"/>
          <w:szCs w:val="24"/>
        </w:rPr>
        <w:lastRenderedPageBreak/>
        <w:t>CLASES TEÓRICAS Y TEÓRICO-PRÁCTICAS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b/>
          <w:sz w:val="24"/>
          <w:szCs w:val="24"/>
        </w:rPr>
      </w:pPr>
      <w:r w:rsidRPr="000071D3">
        <w:rPr>
          <w:rFonts w:ascii="Times New Roman" w:hAnsi="Times New Roman" w:cs="Times New Roman"/>
          <w:b/>
          <w:sz w:val="24"/>
          <w:szCs w:val="24"/>
        </w:rPr>
        <w:t>UNIDAD 1.  PROBLEMAS EPISTEMOLÓGICOS.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>1. 1. Las ciencias sociales y la geografía. Principales debates epistemológicos en el pensamiento geográfico.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>1. 2. El campo de estudio de la geografía histórica “apropiación y transformación del espacio geográfico en el pasado”. Tradiciones, tendencias y estudios actuales. Las relaciones entre historia y geografía.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>1. 3. Métodos y técnicas de trabajo en geografía histórica. Los SIGs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b/>
          <w:sz w:val="24"/>
          <w:szCs w:val="24"/>
        </w:rPr>
      </w:pPr>
      <w:r w:rsidRPr="000071D3">
        <w:rPr>
          <w:rFonts w:ascii="Times New Roman" w:hAnsi="Times New Roman" w:cs="Times New Roman"/>
          <w:b/>
          <w:sz w:val="24"/>
          <w:szCs w:val="24"/>
        </w:rPr>
        <w:t>U</w:t>
      </w:r>
      <w:r w:rsidRPr="000071D3">
        <w:rPr>
          <w:rFonts w:ascii="Times New Roman" w:hAnsi="Times New Roman" w:cs="Times New Roman"/>
          <w:sz w:val="24"/>
          <w:szCs w:val="24"/>
        </w:rPr>
        <w:t>N</w:t>
      </w:r>
      <w:r w:rsidRPr="000071D3">
        <w:rPr>
          <w:rFonts w:ascii="Times New Roman" w:hAnsi="Times New Roman" w:cs="Times New Roman"/>
          <w:b/>
          <w:sz w:val="24"/>
          <w:szCs w:val="24"/>
        </w:rPr>
        <w:t>IDAD 2.  EL ANÁLISIS DE LAS POBLACIONES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>2. 1.  Las fuentes históricas y actuales para el estudio de la población: características, disponibilidad, problemas técnicos y conceptuales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>2. 2. Factores responsables del cambio demográfico, trayectorias históricas y problemáticas contemporáneas: crecimiento natural (vegetativo), natalidad, mortalidad y medidas específicas relacionadas. Caracterización de una población a partir del uso de indicadores demográficos y sociales.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>2. 3. Estructura por edad y sexos, índices relevantes (masculinidad, feminidad, relación de dependencia). Consideración de casos.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>2. 4. Factores explicativos del crecimiento: el modelo de transición demográfica (variables, etapas, tipología de países). La percepción del crecimiento demográfico: doctrinas y políticas. La transición en América Latina y Argentina.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>2. 5. Condiciones de vida de la población: necesidades y satisfactores. Tipología de necesidades. Metodologías para la medición de la pobreza. Desigualdad, exclusión social, calidad de vida y segregación territorial.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 xml:space="preserve">2. 6. Movilidad territorial y migraciones. Formas de medición. Tipologías. Teorías explicativas de la migración. Tendencias actuales en el escenario de la globalización. La Inmigración en la Argentina.. 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b/>
          <w:sz w:val="24"/>
          <w:szCs w:val="24"/>
        </w:rPr>
      </w:pPr>
      <w:r w:rsidRPr="000071D3">
        <w:rPr>
          <w:rFonts w:ascii="Times New Roman" w:hAnsi="Times New Roman" w:cs="Times New Roman"/>
          <w:b/>
          <w:sz w:val="24"/>
          <w:szCs w:val="24"/>
        </w:rPr>
        <w:t>UNIDAD 3. ORGANIZACIÓN DEL ESPACIO URBANO Y RURAL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>3. 1. El espacio urbano. Crecimiento urbano y urbanización. Cambios recientes: ciudades globales y megaciudades.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>3. 2. El espacio rural. Estructuras agrarias. La nueva ruralidad, tendencias a partir de la globalización de los mercados.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b/>
          <w:sz w:val="24"/>
          <w:szCs w:val="24"/>
        </w:rPr>
      </w:pPr>
      <w:r w:rsidRPr="000071D3">
        <w:rPr>
          <w:rFonts w:ascii="Times New Roman" w:hAnsi="Times New Roman" w:cs="Times New Roman"/>
          <w:b/>
          <w:sz w:val="24"/>
          <w:szCs w:val="24"/>
        </w:rPr>
        <w:lastRenderedPageBreak/>
        <w:t>UNIDAD 4. PROBLEMÁTICAS SOCIO-AMBIENTALES TERRITORIALES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>4.1. La relación población-recursos. El crecimiento demográfico en relación con el ambiente y la economía.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>4. 2. Recursos, medio ambiente y desarrollo sustentable. Sustentabilidad, Calidad de vida y espacio geográfico.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>4.3. Efectos territoriales de la difusión de las tecnologías. Modalidades de apropiación y uso de los recursos: actores sociales y económicos, resultados espaciales.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 xml:space="preserve">4.4. Neoextractivismo en la Argentina. 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>4. 5. Estudios de caso: agronegocios en el área pampeana y extrapampeana. Megaminería.</w:t>
      </w:r>
    </w:p>
    <w:p w:rsidR="002D3A20" w:rsidRPr="000071D3" w:rsidRDefault="00A73338">
      <w:pPr>
        <w:numPr>
          <w:ilvl w:val="0"/>
          <w:numId w:val="5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15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>Bibliografía obligatoria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b/>
          <w:sz w:val="24"/>
          <w:szCs w:val="24"/>
        </w:rPr>
      </w:pPr>
      <w:r w:rsidRPr="000071D3">
        <w:rPr>
          <w:rFonts w:ascii="Times New Roman" w:hAnsi="Times New Roman" w:cs="Times New Roman"/>
          <w:b/>
          <w:sz w:val="24"/>
          <w:szCs w:val="24"/>
        </w:rPr>
        <w:t>UNIDAD 1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b/>
          <w:sz w:val="24"/>
          <w:szCs w:val="24"/>
        </w:rPr>
      </w:pPr>
      <w:r w:rsidRPr="000071D3">
        <w:rPr>
          <w:rFonts w:ascii="Times New Roman" w:hAnsi="Times New Roman" w:cs="Times New Roman"/>
          <w:b/>
          <w:sz w:val="24"/>
          <w:szCs w:val="24"/>
        </w:rPr>
        <w:t>A) Bibliografía obligatoria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b/>
          <w:sz w:val="24"/>
          <w:szCs w:val="24"/>
        </w:rPr>
        <w:t>Bailly, A., Salazar, A. y Núñez, A.</w:t>
      </w:r>
      <w:r w:rsidRPr="000071D3">
        <w:rPr>
          <w:rFonts w:ascii="Times New Roman" w:hAnsi="Times New Roman" w:cs="Times New Roman"/>
          <w:sz w:val="24"/>
          <w:szCs w:val="24"/>
        </w:rPr>
        <w:t xml:space="preserve"> (2018) Viaje por la geografía. Una geografía para el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>mundo. Una geografía para todo el mundo. (Capítulos 1 al 4) pp 1 a 60. Santiago: RIL editores.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b/>
          <w:sz w:val="24"/>
          <w:szCs w:val="24"/>
        </w:rPr>
        <w:t xml:space="preserve">Blanco, J. </w:t>
      </w:r>
      <w:r w:rsidRPr="000071D3">
        <w:rPr>
          <w:rFonts w:ascii="Times New Roman" w:hAnsi="Times New Roman" w:cs="Times New Roman"/>
          <w:sz w:val="24"/>
          <w:szCs w:val="24"/>
        </w:rPr>
        <w:t xml:space="preserve">(2007) “Espacio y territorio: elementos teórico-conceptuales implicados en el análisis geográfico”. En Fernández Caso, V. y R. Gurevich (Coord.). Geografía. 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>Nuevos temas, nuevas preguntas. Un temario para su enseñanza. Buenos Aires: Editorial Biblos.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b/>
          <w:sz w:val="24"/>
          <w:szCs w:val="24"/>
        </w:rPr>
      </w:pPr>
      <w:r w:rsidRPr="000071D3">
        <w:rPr>
          <w:rFonts w:ascii="Times New Roman" w:hAnsi="Times New Roman" w:cs="Times New Roman"/>
          <w:b/>
          <w:sz w:val="24"/>
          <w:szCs w:val="24"/>
        </w:rPr>
        <w:t>Fichas de Cátedra.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0071D3">
        <w:rPr>
          <w:rFonts w:ascii="Times New Roman" w:hAnsi="Times New Roman" w:cs="Times New Roman"/>
          <w:b/>
          <w:i/>
          <w:sz w:val="24"/>
          <w:szCs w:val="24"/>
        </w:rPr>
        <w:t>Estudios de caso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b/>
          <w:sz w:val="24"/>
          <w:szCs w:val="24"/>
        </w:rPr>
        <w:t>* Giberti, H</w:t>
      </w:r>
      <w:r w:rsidRPr="000071D3">
        <w:rPr>
          <w:rFonts w:ascii="Times New Roman" w:hAnsi="Times New Roman" w:cs="Times New Roman"/>
          <w:sz w:val="24"/>
          <w:szCs w:val="24"/>
        </w:rPr>
        <w:t>. (2008)</w:t>
      </w:r>
      <w:r w:rsidRPr="00007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1D3">
        <w:rPr>
          <w:rFonts w:ascii="Times New Roman" w:hAnsi="Times New Roman" w:cs="Times New Roman"/>
          <w:sz w:val="24"/>
          <w:szCs w:val="24"/>
        </w:rPr>
        <w:t>“La evolución agraria del partido de Pergamino (provincia de Buenos Aires). De la caza del venado a la exportación de derivados de soja”. En Revista Espacios de Crítica y Producción Edición N° 37 (Facultad de Filosofía y Letras/Universidad de Buenos Aires). pp. 108-125.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b/>
          <w:sz w:val="24"/>
          <w:szCs w:val="24"/>
        </w:rPr>
        <w:t>* Torres, H.</w:t>
      </w:r>
      <w:r w:rsidRPr="000071D3">
        <w:rPr>
          <w:rFonts w:ascii="Times New Roman" w:hAnsi="Times New Roman" w:cs="Times New Roman"/>
          <w:sz w:val="24"/>
          <w:szCs w:val="24"/>
        </w:rPr>
        <w:t xml:space="preserve"> (1993)</w:t>
      </w:r>
      <w:r w:rsidRPr="00007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1D3">
        <w:rPr>
          <w:rFonts w:ascii="Times New Roman" w:hAnsi="Times New Roman" w:cs="Times New Roman"/>
          <w:sz w:val="24"/>
          <w:szCs w:val="24"/>
        </w:rPr>
        <w:t>“El mapa social de Buenos Aires 1940-1990”. Serie Difusión Nº 3. Buenos Aires: FADU-UBA.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b/>
          <w:sz w:val="24"/>
          <w:szCs w:val="24"/>
        </w:rPr>
        <w:t xml:space="preserve">Material audiovisual recomendado: Un espacio geográfico. </w:t>
      </w:r>
      <w:hyperlink r:id="rId10">
        <w:r w:rsidRPr="000071D3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https://www.youtube.com/channel/UC2ztSB39vK8plh5c_PrXf2Q</w:t>
        </w:r>
      </w:hyperlink>
    </w:p>
    <w:p w:rsidR="002D3A20" w:rsidRPr="000071D3" w:rsidRDefault="002D3A2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b/>
          <w:sz w:val="24"/>
          <w:szCs w:val="24"/>
        </w:rPr>
      </w:pP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b/>
          <w:sz w:val="24"/>
          <w:szCs w:val="24"/>
        </w:rPr>
      </w:pPr>
      <w:r w:rsidRPr="000071D3">
        <w:rPr>
          <w:rFonts w:ascii="Times New Roman" w:hAnsi="Times New Roman" w:cs="Times New Roman"/>
          <w:b/>
          <w:sz w:val="24"/>
          <w:szCs w:val="24"/>
        </w:rPr>
        <w:t>B)  Bibliografía de consulta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i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 xml:space="preserve">Bloch, M. (1967) Introducción a la Historia. México: Fondo de Cultura Económica. </w:t>
      </w:r>
      <w:r w:rsidRPr="000071D3">
        <w:rPr>
          <w:rFonts w:ascii="Times New Roman" w:hAnsi="Times New Roman" w:cs="Times New Roman"/>
          <w:i/>
          <w:sz w:val="24"/>
          <w:szCs w:val="24"/>
        </w:rPr>
        <w:t>Capítulo 1. pp. 34-41 (selección).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i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 xml:space="preserve">Braudel, F. (1995) La Historia y las Ciencias Sociales. Madrid: Alianza Editorial, 1(novena reimpresión). </w:t>
      </w:r>
      <w:r w:rsidRPr="000071D3">
        <w:rPr>
          <w:rFonts w:ascii="Times New Roman" w:hAnsi="Times New Roman" w:cs="Times New Roman"/>
          <w:i/>
          <w:sz w:val="24"/>
          <w:szCs w:val="24"/>
        </w:rPr>
        <w:t>Capítulo 3: La larga duración. pp. 60-106.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>Capel, H. y L. Urteaga. (1985) Las nuevas geografías. Madrid: Salvat. Un resumen completo de las principales orientaciones de la geografía.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>Cortéz, C. (Compilador). (1991) Geografía Histórica. México: Universidad Autónoma Metropolitana. pp. 9-21.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 xml:space="preserve">Courville, S. (1995) Introduction à la Géographie Historique. Québec: Les Presses de l’Université de Laval, 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>Carrera, C. y J. Vilagrasa. (1986) “La Geografía Histórica”. En García Ballesteros, A. (Comp.) Teoría y Práctica de la Geografía. Barcelona: Oikos-Tau. pp. 361-372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>Corcuff, P. (1998) Las nuevas sociologías. Madrid: Alianza Editorial.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071D3">
        <w:rPr>
          <w:rFonts w:ascii="Times New Roman" w:hAnsi="Times New Roman" w:cs="Times New Roman"/>
          <w:sz w:val="24"/>
          <w:szCs w:val="24"/>
        </w:rPr>
        <w:t xml:space="preserve">Di Méo, G.P. Buléon (2005)  L’espace social. </w:t>
      </w:r>
      <w:r w:rsidRPr="000071D3">
        <w:rPr>
          <w:rFonts w:ascii="Times New Roman" w:hAnsi="Times New Roman" w:cs="Times New Roman"/>
          <w:sz w:val="24"/>
          <w:szCs w:val="24"/>
          <w:lang w:val="en-US"/>
        </w:rPr>
        <w:t>Lecture géographique des sociétés. Paris: Armand Colin.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EE16B2">
        <w:rPr>
          <w:rFonts w:ascii="Times New Roman" w:hAnsi="Times New Roman" w:cs="Times New Roman"/>
          <w:sz w:val="24"/>
          <w:szCs w:val="24"/>
          <w:lang w:val="en-US"/>
        </w:rPr>
        <w:t xml:space="preserve">Gurevich, Raquel. </w:t>
      </w:r>
      <w:r w:rsidRPr="000071D3">
        <w:rPr>
          <w:rFonts w:ascii="Times New Roman" w:hAnsi="Times New Roman" w:cs="Times New Roman"/>
          <w:sz w:val="24"/>
          <w:szCs w:val="24"/>
        </w:rPr>
        <w:t>(2015)  “Nuevas geografías: territorios entre lo nacional, lo local y lo global. En Diploma de posgrado en Enseñanza de las Ciencias Sociales y la Historia. FLACSO Argentina.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>Hiernaux, D. y A. Lindón (Dirs.). (2006)  Tratado de Geografía Humana. México: Editorial Anthropos.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>Kollmann, M. I. (2011) Espacio, espacialidad y multidisciplinariedad. Buenos Aires: EUDEBA.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>Heredia, E. (1999) Espacios regionales y etnicidad. Córdoba: Alción Editora.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>Moraes, A. (1984) Geografia: Pequena historia crítica. São Paulo: Hucitec.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>Roncayolo, M. (1989) Histoire et Géographie: les fondements d'une complémentarité. Annales ESC, Nov-déc. número 6. pp. 1427- 1434.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>Santos, Milton. (1985) Espaço y Método. Sao Paulo: Ediciones Nobel.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lastRenderedPageBreak/>
        <w:t>Zusman, Perla. (2006) “Geografías Históricas y Fronteras”. En Lindon, A y Hiernaux, D (Dirs.)Tratado de Geografía Humana. Anthropos. Madrid.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b/>
          <w:sz w:val="24"/>
          <w:szCs w:val="24"/>
        </w:rPr>
      </w:pPr>
      <w:r w:rsidRPr="000071D3">
        <w:rPr>
          <w:rFonts w:ascii="Times New Roman" w:hAnsi="Times New Roman" w:cs="Times New Roman"/>
          <w:b/>
          <w:sz w:val="24"/>
          <w:szCs w:val="24"/>
        </w:rPr>
        <w:t>UNIDAD 2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b/>
          <w:sz w:val="24"/>
          <w:szCs w:val="24"/>
        </w:rPr>
        <w:t>A) Bibliografía obligatoria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b/>
          <w:sz w:val="24"/>
          <w:szCs w:val="24"/>
        </w:rPr>
        <w:t xml:space="preserve">Benencia, R. </w:t>
      </w:r>
      <w:r w:rsidRPr="000071D3">
        <w:rPr>
          <w:rFonts w:ascii="Times New Roman" w:hAnsi="Times New Roman" w:cs="Times New Roman"/>
          <w:sz w:val="24"/>
          <w:szCs w:val="24"/>
        </w:rPr>
        <w:t xml:space="preserve"> (2007) “La inmigración limítrofe”. En Torrado, S. (compiladora). Una Historia Social del Siglo XXI. Avellaneda (Bs. As.): Edhasa. Tomo I, pp. 571-599.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b/>
          <w:sz w:val="24"/>
          <w:szCs w:val="24"/>
        </w:rPr>
        <w:t>Bertoncello, R.</w:t>
      </w:r>
      <w:r w:rsidRPr="000071D3">
        <w:rPr>
          <w:rFonts w:ascii="Times New Roman" w:hAnsi="Times New Roman" w:cs="Times New Roman"/>
          <w:sz w:val="24"/>
          <w:szCs w:val="24"/>
        </w:rPr>
        <w:t xml:space="preserve"> (2012) “La Población Rural”. En Palacio, J. M. (Dir.). Historia de la Provincia de Buenos Aires. Tomo 1: Población, Ambiente y Territorio (H. Otero). La Plata (Bs. As.): UNIPE/EDHASA. Capítulo 10, pp. 337-363.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i/>
          <w:sz w:val="24"/>
          <w:szCs w:val="24"/>
        </w:rPr>
      </w:pPr>
      <w:r w:rsidRPr="000071D3">
        <w:rPr>
          <w:rFonts w:ascii="Times New Roman" w:hAnsi="Times New Roman" w:cs="Times New Roman"/>
          <w:b/>
          <w:sz w:val="24"/>
          <w:szCs w:val="24"/>
        </w:rPr>
        <w:t xml:space="preserve">d´Entremont, A. y J. Pérez Adán (Editores). </w:t>
      </w:r>
      <w:r w:rsidRPr="000071D3">
        <w:rPr>
          <w:rFonts w:ascii="Times New Roman" w:hAnsi="Times New Roman" w:cs="Times New Roman"/>
          <w:sz w:val="24"/>
          <w:szCs w:val="24"/>
        </w:rPr>
        <w:t xml:space="preserve">(1999) Desarrollo Socioeconómico y Evolución Demográfica. Perspectivas para América Latina. Barañáin (Navarra)-España: Ediciones EUNSA (De. Universidad de Navarra S. A.). </w:t>
      </w:r>
      <w:r w:rsidRPr="000071D3">
        <w:rPr>
          <w:rFonts w:ascii="Times New Roman" w:hAnsi="Times New Roman" w:cs="Times New Roman"/>
          <w:i/>
          <w:sz w:val="24"/>
          <w:szCs w:val="24"/>
        </w:rPr>
        <w:t>Capítulo I: Población y Espacio, (pp. 15-70). Tema 1: América Latina en el contexto demográfico mundial. Tema 2: Las evoluciones demográficas en las Américas.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b/>
          <w:sz w:val="24"/>
          <w:szCs w:val="24"/>
        </w:rPr>
        <w:t>Encrucijadas</w:t>
      </w:r>
      <w:r w:rsidRPr="000071D3">
        <w:rPr>
          <w:rFonts w:ascii="Times New Roman" w:hAnsi="Times New Roman" w:cs="Times New Roman"/>
          <w:sz w:val="24"/>
          <w:szCs w:val="24"/>
        </w:rPr>
        <w:t xml:space="preserve"> (Revista de la Universidad de Buenos Aires). (2001) Año dos, Número catorce, pp. 32-43.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b/>
          <w:sz w:val="24"/>
          <w:szCs w:val="24"/>
        </w:rPr>
        <w:t xml:space="preserve">Massey, D. y otros. </w:t>
      </w:r>
      <w:r w:rsidRPr="000071D3">
        <w:rPr>
          <w:rFonts w:ascii="Times New Roman" w:hAnsi="Times New Roman" w:cs="Times New Roman"/>
          <w:sz w:val="24"/>
          <w:szCs w:val="24"/>
        </w:rPr>
        <w:t>(1993)  “Teorías de la migración internacional: una revisión y evaluación”, Population and Development Review, N° 19, Vol. 3. pp. 431-466. (Traducción interna de la cátedra de Geografía Social-Departamento de geografía-FFyL)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b/>
          <w:sz w:val="24"/>
          <w:szCs w:val="24"/>
        </w:rPr>
        <w:t xml:space="preserve">Perren, J. </w:t>
      </w:r>
      <w:r w:rsidRPr="000071D3">
        <w:rPr>
          <w:rFonts w:ascii="Times New Roman" w:hAnsi="Times New Roman" w:cs="Times New Roman"/>
          <w:sz w:val="24"/>
          <w:szCs w:val="24"/>
        </w:rPr>
        <w:t>(2008)“Transición demográfica. Modelos teóricos y experiencia latinoamericana”. En Nómadas. Revista Crítica de Ciencias Sociales y Jurídicas. 18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eastAsia="Georgia" w:hAnsi="Times New Roman" w:cs="Times New Roman"/>
          <w:color w:val="FFFFFF"/>
          <w:sz w:val="24"/>
          <w:szCs w:val="24"/>
        </w:rPr>
      </w:pPr>
      <w:r w:rsidRPr="000071D3">
        <w:rPr>
          <w:rFonts w:ascii="Times New Roman" w:hAnsi="Times New Roman" w:cs="Times New Roman"/>
          <w:b/>
          <w:sz w:val="24"/>
          <w:szCs w:val="24"/>
        </w:rPr>
        <w:t xml:space="preserve">Velazquez, G. </w:t>
      </w:r>
      <w:r w:rsidRPr="000071D3">
        <w:rPr>
          <w:rFonts w:ascii="Times New Roman" w:hAnsi="Times New Roman" w:cs="Times New Roman"/>
          <w:sz w:val="24"/>
          <w:szCs w:val="24"/>
        </w:rPr>
        <w:t xml:space="preserve">(2019) </w:t>
      </w:r>
      <w:r w:rsidRPr="000071D3">
        <w:rPr>
          <w:rFonts w:ascii="Times New Roman" w:hAnsi="Times New Roman" w:cs="Times New Roman"/>
          <w:color w:val="231F20"/>
          <w:sz w:val="24"/>
          <w:szCs w:val="24"/>
        </w:rPr>
        <w:t>Geografía y cambios en la calidad de vida de los argentinos: una perspectiva territorial a la luz del  siglo XXI. Punto Sur (julio-dic) [104-121]</w:t>
      </w:r>
      <w:r w:rsidRPr="000071D3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 xml:space="preserve"> </w:t>
      </w:r>
      <w:r w:rsidRPr="000071D3">
        <w:rPr>
          <w:rFonts w:ascii="Times New Roman" w:eastAsia="Georgia" w:hAnsi="Times New Roman" w:cs="Times New Roman"/>
          <w:color w:val="FFFFFF"/>
          <w:sz w:val="24"/>
          <w:szCs w:val="24"/>
        </w:rPr>
        <w:t xml:space="preserve">4 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b/>
          <w:sz w:val="24"/>
          <w:szCs w:val="24"/>
        </w:rPr>
        <w:t xml:space="preserve">Selección de artículos periodísticos y documentales. </w:t>
      </w:r>
      <w:r w:rsidRPr="000071D3">
        <w:rPr>
          <w:rFonts w:ascii="Times New Roman" w:hAnsi="Times New Roman" w:cs="Times New Roman"/>
          <w:sz w:val="24"/>
          <w:szCs w:val="24"/>
        </w:rPr>
        <w:t>Elaboración de la cátedra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b/>
          <w:sz w:val="24"/>
          <w:szCs w:val="24"/>
        </w:rPr>
        <w:t xml:space="preserve">Material audiovisual recomendado: Un espacio geográfico. </w:t>
      </w:r>
      <w:hyperlink r:id="rId11">
        <w:r w:rsidRPr="000071D3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https://www.youtube.com/channel/UC2ztSB39vK8plh5c_PrXf2Q</w:t>
        </w:r>
      </w:hyperlink>
    </w:p>
    <w:p w:rsidR="002D3A20" w:rsidRPr="000071D3" w:rsidRDefault="002D3A2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b/>
          <w:sz w:val="24"/>
          <w:szCs w:val="24"/>
        </w:rPr>
      </w:pPr>
      <w:r w:rsidRPr="000071D3">
        <w:rPr>
          <w:rFonts w:ascii="Times New Roman" w:hAnsi="Times New Roman" w:cs="Times New Roman"/>
          <w:b/>
          <w:sz w:val="24"/>
          <w:szCs w:val="24"/>
        </w:rPr>
        <w:t>B)  Bibliografía de consulta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 xml:space="preserve">Beccaria, L. “La pobreza. Delimitación empírica. La historia reciente. Revista OIKOS, año III, número 7. Buenos Aires: UBA-FCE. 1994. 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lastRenderedPageBreak/>
        <w:t>Bertoncello, R. (1994) Nuevas formas de movilidad territorial de la población: notas para la reflexión. Boletín Geográfico N° 20. Universidad Nacional del Comahue, Neuquén. pp. 47-59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>Calvelo, L. (2007) “La emigración en la Argentina: 1960-2000”. En Torrado, S. (compiladora). Una Historia Social del Siglo XXI. Avellaneda (Bs. As.): Edhasa. Tomo I, pp. 601-635.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>Chicharro, E. (1992) “Obtención y tratamiento de la información geográfica”. En Puyol, R. (coordinador). Geografía Humana. Madrid: Ediciones Pirámide S. A. Capítulo 2, pp. 67-124. (panorama general de técnicas de trabajo en Geografía)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>Devoto, F. (1991) “Migraciones europeas a la Argentina”. En Ciencia Hoy. Volumen 3, Número 15 pp. 55-64.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>Etchichury, L. (2001) “La inmigración en la Argentina...” En Realidad Económica Nª 178.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>Naciones Unidas. (1989) “La población del mundo para fines de siglo”. Estudios demográficos, número 111. Nueva York: Naciones Unidas.  Capítulo I: Nuevas alteraciones previstas en los mapas demográficos y económicos del mundo, pp. 1-6. Capítulo II: Principales características demográficas, pp. 7-73.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>Dierckxsens, W. y M. Fernandez (eds). (1976) Economía y población. Costa Rica: Educa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>Pantelides, Edith.(1983)  La transición demográfica argentina, un modelo no ortodoxo. Buenos Aires: CENEP.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i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 xml:space="preserve">Puyol, R.; Estébanez, J. y R Méndez. (1988) Geografía Humana. Madrid: Cátedra. </w:t>
      </w:r>
      <w:r w:rsidRPr="000071D3">
        <w:rPr>
          <w:rFonts w:ascii="Times New Roman" w:hAnsi="Times New Roman" w:cs="Times New Roman"/>
          <w:i/>
          <w:sz w:val="24"/>
          <w:szCs w:val="24"/>
        </w:rPr>
        <w:t>Capítulo II: La Población (selección de temas).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>Torrado, S. (1998) Familia y diferenciación social. Cuestiones de Método. Bs As: EUDEBA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>Trewartha, G. (1973) Geografía de la Población. Buenos Aires: Ediciones Marymar (Manual de enfoque geográfico)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>Wrigley, E. (1969)  Historia y población. Madrid: Guadarrama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EE16B2">
        <w:rPr>
          <w:rFonts w:ascii="Times New Roman" w:hAnsi="Times New Roman" w:cs="Times New Roman"/>
          <w:sz w:val="24"/>
          <w:szCs w:val="24"/>
          <w:lang w:val="es-AR"/>
        </w:rPr>
        <w:t xml:space="preserve">Wainerman, C. y R. Goldstein. </w:t>
      </w:r>
      <w:r w:rsidRPr="000071D3">
        <w:rPr>
          <w:rFonts w:ascii="Times New Roman" w:hAnsi="Times New Roman" w:cs="Times New Roman"/>
          <w:sz w:val="24"/>
          <w:szCs w:val="24"/>
        </w:rPr>
        <w:t>(1996)  “Viviendo en familia: ayer y hoy”. En Wainerman, C. (comp.). Vivir en Familia. Buenos Aires: UNICEF/Losada. pp. 183-235.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b/>
          <w:sz w:val="24"/>
          <w:szCs w:val="24"/>
        </w:rPr>
      </w:pPr>
      <w:r w:rsidRPr="000071D3">
        <w:rPr>
          <w:rFonts w:ascii="Times New Roman" w:hAnsi="Times New Roman" w:cs="Times New Roman"/>
          <w:b/>
          <w:sz w:val="24"/>
          <w:szCs w:val="24"/>
        </w:rPr>
        <w:t>Manuales básicos con metodologías para el trabajo con indicadores demográficos y sociales y marcos interpretativos generales: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lastRenderedPageBreak/>
        <w:t>* Haupt A. y T. Kane. (2003) Guía rápida de población. Washington: Population Reference Bureau, 4ta Edición. (Disponible en Sitio Web:</w:t>
      </w:r>
      <w:hyperlink r:id="rId12">
        <w:r w:rsidRPr="000071D3">
          <w:rPr>
            <w:rFonts w:ascii="Times New Roman" w:hAnsi="Times New Roman" w:cs="Times New Roman"/>
            <w:sz w:val="24"/>
            <w:szCs w:val="24"/>
          </w:rPr>
          <w:t xml:space="preserve">  </w:t>
        </w:r>
      </w:hyperlink>
      <w:hyperlink r:id="rId13">
        <w:r w:rsidRPr="000071D3">
          <w:rPr>
            <w:rFonts w:ascii="Times New Roman" w:hAnsi="Times New Roman" w:cs="Times New Roman"/>
            <w:color w:val="000000"/>
            <w:sz w:val="24"/>
            <w:szCs w:val="24"/>
          </w:rPr>
          <w:t>www.prb.org</w:t>
        </w:r>
      </w:hyperlink>
      <w:r w:rsidRPr="000071D3">
        <w:rPr>
          <w:rFonts w:ascii="Times New Roman" w:hAnsi="Times New Roman" w:cs="Times New Roman"/>
          <w:sz w:val="24"/>
          <w:szCs w:val="24"/>
        </w:rPr>
        <w:t>).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b/>
          <w:sz w:val="24"/>
          <w:szCs w:val="24"/>
        </w:rPr>
      </w:pPr>
      <w:r w:rsidRPr="000071D3">
        <w:rPr>
          <w:rFonts w:ascii="Times New Roman" w:hAnsi="Times New Roman" w:cs="Times New Roman"/>
          <w:b/>
          <w:sz w:val="24"/>
          <w:szCs w:val="24"/>
        </w:rPr>
        <w:t>UNIDAD 3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b/>
          <w:sz w:val="24"/>
          <w:szCs w:val="24"/>
        </w:rPr>
      </w:pPr>
      <w:r w:rsidRPr="000071D3">
        <w:rPr>
          <w:rFonts w:ascii="Times New Roman" w:hAnsi="Times New Roman" w:cs="Times New Roman"/>
          <w:b/>
          <w:sz w:val="24"/>
          <w:szCs w:val="24"/>
        </w:rPr>
        <w:t>A)  Bibliografía obligatoria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b/>
          <w:sz w:val="24"/>
          <w:szCs w:val="24"/>
        </w:rPr>
        <w:t>Arroyo, M.</w:t>
      </w:r>
      <w:r w:rsidRPr="000071D3">
        <w:rPr>
          <w:rFonts w:ascii="Times New Roman" w:hAnsi="Times New Roman" w:cs="Times New Roman"/>
          <w:sz w:val="24"/>
          <w:szCs w:val="24"/>
        </w:rPr>
        <w:t xml:space="preserve"> (1990) "Sobre el concepto de estructura agraria". En Revista Geográfica, número 112, julio-diciembre. Instituto Panamericano de Geografía e Historia. (IPGH), pp. 141-152.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b/>
          <w:sz w:val="24"/>
          <w:szCs w:val="24"/>
        </w:rPr>
        <w:t>Mikkelsen, C</w:t>
      </w:r>
      <w:r w:rsidRPr="000071D3">
        <w:rPr>
          <w:rFonts w:ascii="Times New Roman" w:hAnsi="Times New Roman" w:cs="Times New Roman"/>
          <w:sz w:val="24"/>
          <w:szCs w:val="24"/>
        </w:rPr>
        <w:t xml:space="preserve">. (2013) “Debatiendo lo rural y la ruralidad: un aporte desde el sudeste de la provincia de Buenos Aires; el caso del partido de Tres Arroyos”. Cuadernos de Geografía. Revista Colombiana de Geografía. Vol. 22 n°2 Julio-Diciembre. 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i/>
          <w:sz w:val="24"/>
          <w:szCs w:val="24"/>
        </w:rPr>
      </w:pPr>
      <w:r w:rsidRPr="000071D3">
        <w:rPr>
          <w:rFonts w:ascii="Times New Roman" w:hAnsi="Times New Roman" w:cs="Times New Roman"/>
          <w:b/>
          <w:sz w:val="24"/>
          <w:szCs w:val="24"/>
        </w:rPr>
        <w:t xml:space="preserve">Nancy, J. L. </w:t>
      </w:r>
      <w:r w:rsidRPr="000071D3">
        <w:rPr>
          <w:rFonts w:ascii="Times New Roman" w:hAnsi="Times New Roman" w:cs="Times New Roman"/>
          <w:sz w:val="24"/>
          <w:szCs w:val="24"/>
        </w:rPr>
        <w:t xml:space="preserve">(2013) La ciudad a lo lejos. Buenos Aires: Manantial. </w:t>
      </w:r>
      <w:r w:rsidRPr="000071D3">
        <w:rPr>
          <w:rFonts w:ascii="Times New Roman" w:hAnsi="Times New Roman" w:cs="Times New Roman"/>
          <w:i/>
          <w:sz w:val="24"/>
          <w:szCs w:val="24"/>
        </w:rPr>
        <w:t>Prefacio. La ciudad incivil. pp. 9-15.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0071D3">
        <w:rPr>
          <w:rFonts w:ascii="Times New Roman" w:hAnsi="Times New Roman" w:cs="Times New Roman"/>
          <w:b/>
          <w:sz w:val="24"/>
          <w:szCs w:val="24"/>
        </w:rPr>
        <w:t xml:space="preserve">Romero, J. (Coord.). </w:t>
      </w:r>
      <w:r w:rsidRPr="000071D3">
        <w:rPr>
          <w:rFonts w:ascii="Times New Roman" w:hAnsi="Times New Roman" w:cs="Times New Roman"/>
          <w:sz w:val="24"/>
          <w:szCs w:val="24"/>
        </w:rPr>
        <w:t>(2004</w:t>
      </w:r>
      <w:r w:rsidRPr="000071D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0071D3">
        <w:rPr>
          <w:rFonts w:ascii="Times New Roman" w:hAnsi="Times New Roman" w:cs="Times New Roman"/>
          <w:sz w:val="24"/>
          <w:szCs w:val="24"/>
        </w:rPr>
        <w:t xml:space="preserve">Geografía Humana. Procesos, riesgos e incertidumbres en un mundo globalizado. Barcelona: Ariel. </w:t>
      </w:r>
      <w:r w:rsidRPr="000071D3">
        <w:rPr>
          <w:rFonts w:ascii="Times New Roman" w:hAnsi="Times New Roman" w:cs="Times New Roman"/>
          <w:i/>
          <w:sz w:val="24"/>
          <w:szCs w:val="24"/>
        </w:rPr>
        <w:t>Capítulo 7: El proceso de urbanización (Oriol Nel-Lo y Francesc Muñoz), pp. 255-332.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b/>
          <w:sz w:val="24"/>
          <w:szCs w:val="24"/>
        </w:rPr>
        <w:t xml:space="preserve">Material audiovisual recomendado: Un espacio geográfico. </w:t>
      </w:r>
      <w:hyperlink r:id="rId14">
        <w:r w:rsidRPr="000071D3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https://www.youtube.com/channel/UC2ztSB39vK8plh5c_PrXf2Q</w:t>
        </w:r>
      </w:hyperlink>
    </w:p>
    <w:p w:rsidR="002D3A20" w:rsidRPr="000071D3" w:rsidRDefault="002D3A2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</w:p>
    <w:p w:rsidR="002D3A20" w:rsidRPr="000071D3" w:rsidRDefault="002D3A2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b/>
          <w:sz w:val="24"/>
          <w:szCs w:val="24"/>
        </w:rPr>
      </w:pPr>
      <w:r w:rsidRPr="000071D3">
        <w:rPr>
          <w:rFonts w:ascii="Times New Roman" w:hAnsi="Times New Roman" w:cs="Times New Roman"/>
          <w:b/>
          <w:sz w:val="24"/>
          <w:szCs w:val="24"/>
        </w:rPr>
        <w:t>B)  Bibliografía de consulta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>Coriat, B. (1994) “Globalización de la economía y dimensiones macroeconómicas de la competitividad”.  En Realidad Económica 124. (IADE)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>Dosso, R. (2021)</w:t>
      </w:r>
      <w:r w:rsidRPr="00007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1D3">
        <w:rPr>
          <w:rFonts w:ascii="Times New Roman" w:hAnsi="Times New Roman" w:cs="Times New Roman"/>
          <w:sz w:val="24"/>
          <w:szCs w:val="24"/>
        </w:rPr>
        <w:t>Ciudades y Poblados bonaerenses: condiciones urbanas de atractividad potencial turístico-recreacional. Facultad de Ciencias Económicas y Sociales. Universidad Nacional de Mar del Plata. Disponible en: http://nula.mdp.edu.ar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>Ferraro, R.(1999) La marcha de los locos. Entre las nuevas tareas, los nuevos empleos y las nuevas empresas. Buenos Aires: Fondo de Cultura Económica. Capítulo 2: Globalización y competencia. Capítulo 3: Las tecnologías que transforman el trabajo. Capítulo 4: La innovación cambia a las empresas. Capítulo 5: Los trabajadores en la sociedad del conocimiento. (pp. 11-103)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lastRenderedPageBreak/>
        <w:t xml:space="preserve">Ferrer, A. (1998) </w:t>
      </w:r>
      <w:r w:rsidRPr="000071D3">
        <w:rPr>
          <w:rFonts w:ascii="Times New Roman" w:hAnsi="Times New Roman" w:cs="Times New Roman"/>
          <w:b/>
          <w:sz w:val="24"/>
          <w:szCs w:val="24"/>
        </w:rPr>
        <w:t>“</w:t>
      </w:r>
      <w:r w:rsidRPr="000071D3">
        <w:rPr>
          <w:rFonts w:ascii="Times New Roman" w:hAnsi="Times New Roman" w:cs="Times New Roman"/>
          <w:sz w:val="24"/>
          <w:szCs w:val="24"/>
        </w:rPr>
        <w:t>Hechos y Ficciones”. En Globalización y relaciones externas de América Latina y el Caribe Edición Nº 53.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>Giarraca, N. (Coord.). (1999) Estudios Rurales. Teorías, problemas y estrategias metodológicas. Buenos Aires. Editorial La Colmena.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 xml:space="preserve">Gutierrez de Manchon, J. y M. E. Furlani de Civit. (1993) Geografía agraria. Organización del espacio rural y sistemas agrarios. Buenos Aires: CEYNE. Colección geográfica. 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 xml:space="preserve">Hobsbawm, E. (1971) En torno a los orígenes de la revolución industrial. Buenos Aires: Siglo XXI. </w:t>
      </w:r>
      <w:r w:rsidRPr="000071D3">
        <w:rPr>
          <w:rFonts w:ascii="Times New Roman" w:hAnsi="Times New Roman" w:cs="Times New Roman"/>
          <w:i/>
          <w:sz w:val="24"/>
          <w:szCs w:val="24"/>
        </w:rPr>
        <w:t>Capítulo Tercero: Los orígenes de la revolución industrial británica. pp. 89-114</w:t>
      </w:r>
      <w:r w:rsidRPr="000071D3">
        <w:rPr>
          <w:rFonts w:ascii="Times New Roman" w:hAnsi="Times New Roman" w:cs="Times New Roman"/>
          <w:sz w:val="24"/>
          <w:szCs w:val="24"/>
        </w:rPr>
        <w:t>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i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 xml:space="preserve">Márquez Fernández, D. (1998) Los sistemas agrarios. Madrid: Editorial Síntesis. </w:t>
      </w:r>
      <w:r w:rsidRPr="000071D3">
        <w:rPr>
          <w:rFonts w:ascii="Times New Roman" w:hAnsi="Times New Roman" w:cs="Times New Roman"/>
          <w:i/>
          <w:sz w:val="24"/>
          <w:szCs w:val="24"/>
        </w:rPr>
        <w:t>Capítulo I, pp. 13-50.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>Oszlak, O. (1990) La formación del estado argentino.  Buenos Aires: Editorial de Belgrano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>Pérez E. (2001) “Hacia una nueva visión de lo rural”. En Giarraca, N. (Comp.) ¿Una nueva ruralidad en América Latina? Buenos Aires: CLACSO. pp. 17-29.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071D3">
        <w:rPr>
          <w:rFonts w:ascii="Times New Roman" w:hAnsi="Times New Roman" w:cs="Times New Roman"/>
          <w:sz w:val="24"/>
          <w:szCs w:val="24"/>
        </w:rPr>
        <w:t xml:space="preserve">Sassen, S. (1998) “Las ciudades en la economía global”. En Banco Interamericano de Desarrollo. La ciudad en el siglo XXI. Experiencias exitosas en gestión del desarrollo urbano en América Latina. </w:t>
      </w:r>
      <w:r w:rsidRPr="000071D3">
        <w:rPr>
          <w:rFonts w:ascii="Times New Roman" w:hAnsi="Times New Roman" w:cs="Times New Roman"/>
          <w:sz w:val="24"/>
          <w:szCs w:val="24"/>
          <w:lang w:val="en-US"/>
        </w:rPr>
        <w:t>Washington, D.C.: Eduardo Rojas y Robert Daughters, Editores. pp. 21-30.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  <w:lang w:val="en-US"/>
        </w:rPr>
        <w:t xml:space="preserve">Taylor, P. (1994) Political Geography: world economy, nation-state and locality. London: Longman Group-New York:John Wiley and Sons,1985. Versión española.  </w:t>
      </w:r>
      <w:r w:rsidRPr="000071D3">
        <w:rPr>
          <w:rFonts w:ascii="Times New Roman" w:hAnsi="Times New Roman" w:cs="Times New Roman"/>
          <w:sz w:val="24"/>
          <w:szCs w:val="24"/>
        </w:rPr>
        <w:t>Geografía Política: economía-mundo, estado-nación y localidad. Madrid: Trama. Capítulo 1. “El análisis de los sistemas mundiales y la geografía política”, pp. 1-44.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>VV.AA. (1969) La Ciudad. Madrid: Alianza Editorial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>Wallerstein, I. (1991) “Análisis de los sistemas mundiales” En Giddens, A.  Turner, J. y otros. La teoría social hoy. México: Alianza Editorial. pp. 398-417.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b/>
          <w:sz w:val="24"/>
          <w:szCs w:val="24"/>
        </w:rPr>
      </w:pPr>
      <w:r w:rsidRPr="000071D3">
        <w:rPr>
          <w:rFonts w:ascii="Times New Roman" w:hAnsi="Times New Roman" w:cs="Times New Roman"/>
          <w:b/>
          <w:sz w:val="24"/>
          <w:szCs w:val="24"/>
        </w:rPr>
        <w:t>UNIDAD 4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b/>
          <w:sz w:val="24"/>
          <w:szCs w:val="24"/>
        </w:rPr>
      </w:pPr>
      <w:r w:rsidRPr="000071D3">
        <w:rPr>
          <w:rFonts w:ascii="Times New Roman" w:hAnsi="Times New Roman" w:cs="Times New Roman"/>
          <w:b/>
          <w:sz w:val="24"/>
          <w:szCs w:val="24"/>
        </w:rPr>
        <w:t>A)  Bibliografía obligatoria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b/>
          <w:sz w:val="24"/>
          <w:szCs w:val="24"/>
        </w:rPr>
        <w:t xml:space="preserve">Cantú-Martínez, C. </w:t>
      </w:r>
      <w:r w:rsidRPr="000071D3">
        <w:rPr>
          <w:rFonts w:ascii="Times New Roman" w:hAnsi="Times New Roman" w:cs="Times New Roman"/>
          <w:sz w:val="24"/>
          <w:szCs w:val="24"/>
        </w:rPr>
        <w:t xml:space="preserve">(2015) Calidad de vida y sustentabilidad: una nueva ciudadanía. Ambiente y Desarrollo, 19(37), 09-21. </w:t>
      </w:r>
      <w:hyperlink r:id="rId15">
        <w:r w:rsidRPr="000071D3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http://dx.doi.org/10.11144/</w:t>
        </w:r>
      </w:hyperlink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sz w:val="24"/>
          <w:szCs w:val="24"/>
        </w:rPr>
        <w:t xml:space="preserve">Galafassi, G. Riffo, L. </w:t>
      </w:r>
      <w:r w:rsidRPr="000071D3">
        <w:rPr>
          <w:rFonts w:ascii="Times New Roman" w:hAnsi="Times New Roman" w:cs="Times New Roman"/>
          <w:sz w:val="24"/>
          <w:szCs w:val="24"/>
        </w:rPr>
        <w:t xml:space="preserve">(2018) Del sueño de Cristóbal Colón al hoy llamado “extractivismo”. Peripecias y avatares de un largo y continuo proceso de expropiación para </w:t>
      </w:r>
      <w:r w:rsidRPr="000071D3">
        <w:rPr>
          <w:rFonts w:ascii="Times New Roman" w:hAnsi="Times New Roman" w:cs="Times New Roman"/>
          <w:sz w:val="24"/>
          <w:szCs w:val="24"/>
        </w:rPr>
        <w:lastRenderedPageBreak/>
        <w:t>la acumulación: una necesaria discusión crítica. Revista THEOMAI / THEOMAI Journal Estudios críticos sobre Sociedad y Desarrollo / Critical Studies about Society and Development. Número 38 (segundo semestre)</w:t>
      </w:r>
    </w:p>
    <w:p w:rsidR="002D3A20" w:rsidRPr="000071D3" w:rsidRDefault="00A73338">
      <w:pPr>
        <w:widowControl w:val="0"/>
        <w:spacing w:before="435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071D3">
        <w:rPr>
          <w:rFonts w:ascii="Times New Roman" w:hAnsi="Times New Roman" w:cs="Times New Roman"/>
          <w:b/>
          <w:sz w:val="24"/>
          <w:szCs w:val="24"/>
        </w:rPr>
        <w:t>Gordziejczuk, M- Mikkelsen, C</w:t>
      </w:r>
      <w:r w:rsidRPr="000071D3">
        <w:rPr>
          <w:rFonts w:ascii="Times New Roman" w:hAnsi="Times New Roman" w:cs="Times New Roman"/>
          <w:sz w:val="24"/>
          <w:szCs w:val="24"/>
        </w:rPr>
        <w:t xml:space="preserve">.  (2020) </w:t>
      </w:r>
      <w:r w:rsidRPr="000071D3">
        <w:rPr>
          <w:rFonts w:ascii="Times New Roman" w:hAnsi="Times New Roman" w:cs="Times New Roman"/>
          <w:color w:val="000000"/>
          <w:sz w:val="24"/>
          <w:szCs w:val="24"/>
        </w:rPr>
        <w:t>Reflexiones sobre calidad de vida y espacio geográfico en  Argentina: aportes al estado del arte. Estudios Socioterritoriales. Revista de Geografía.</w:t>
      </w:r>
      <w:r w:rsidRPr="000071D3">
        <w:rPr>
          <w:rFonts w:ascii="Times New Roman" w:hAnsi="Times New Roman" w:cs="Times New Roman"/>
          <w:sz w:val="24"/>
          <w:szCs w:val="24"/>
        </w:rPr>
        <w:t>Centro de Investigaciones Geográficas.CIG/IGEHCS FCH UNCPBA/CONICET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i/>
          <w:sz w:val="24"/>
          <w:szCs w:val="24"/>
        </w:rPr>
      </w:pPr>
      <w:r w:rsidRPr="000071D3">
        <w:rPr>
          <w:rFonts w:ascii="Times New Roman" w:hAnsi="Times New Roman" w:cs="Times New Roman"/>
          <w:b/>
          <w:sz w:val="24"/>
          <w:szCs w:val="24"/>
        </w:rPr>
        <w:t>Viglizzo, E</w:t>
      </w:r>
      <w:r w:rsidRPr="000071D3">
        <w:rPr>
          <w:rFonts w:ascii="Times New Roman" w:hAnsi="Times New Roman" w:cs="Times New Roman"/>
          <w:sz w:val="24"/>
          <w:szCs w:val="24"/>
        </w:rPr>
        <w:t xml:space="preserve">.(2001)  La trampa de Malthus. Agricultura, competitividad y medio ambiente en el siglo XXI. Buenos Aires: EUDEBA </w:t>
      </w:r>
      <w:r w:rsidRPr="000071D3">
        <w:rPr>
          <w:rFonts w:ascii="Times New Roman" w:hAnsi="Times New Roman" w:cs="Times New Roman"/>
          <w:i/>
          <w:sz w:val="24"/>
          <w:szCs w:val="24"/>
        </w:rPr>
        <w:t>Capítulo 4: Las pesadillas del monje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b/>
          <w:sz w:val="24"/>
          <w:szCs w:val="24"/>
        </w:rPr>
        <w:t xml:space="preserve">Trupia, G. (2015) </w:t>
      </w:r>
      <w:r w:rsidRPr="000071D3">
        <w:rPr>
          <w:rFonts w:ascii="Times New Roman" w:hAnsi="Times New Roman" w:cs="Times New Roman"/>
          <w:sz w:val="24"/>
          <w:szCs w:val="24"/>
        </w:rPr>
        <w:t>Desarrollo tecnológico y sustentabilidad. Una mirada al panorama actual. www. vocesenelfenix.com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b/>
          <w:sz w:val="24"/>
          <w:szCs w:val="24"/>
        </w:rPr>
      </w:pPr>
      <w:r w:rsidRPr="000071D3">
        <w:rPr>
          <w:rFonts w:ascii="Times New Roman" w:hAnsi="Times New Roman" w:cs="Times New Roman"/>
          <w:b/>
          <w:sz w:val="24"/>
          <w:szCs w:val="24"/>
        </w:rPr>
        <w:t xml:space="preserve">Estudios de caso: 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b/>
          <w:sz w:val="24"/>
          <w:szCs w:val="24"/>
        </w:rPr>
        <w:t xml:space="preserve">Cacase, G.- Gómez, M.E.- Morina, J.-Suevo, G. (Comp) </w:t>
      </w:r>
      <w:r w:rsidRPr="000071D3">
        <w:rPr>
          <w:rFonts w:ascii="Times New Roman" w:hAnsi="Times New Roman" w:cs="Times New Roman"/>
          <w:sz w:val="24"/>
          <w:szCs w:val="24"/>
        </w:rPr>
        <w:t>(2013). Geografías Regionales y Extractivismo en la Argentina de los Bicentenarios. Serie-Publicaciones del PROEG N°14. Instituto de Investigaciones Geográficas. Programa de Estudios Geográficos (PROEG). Departamento de Ciencias Sociales. Universidad Nacional de Luján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b/>
          <w:sz w:val="24"/>
          <w:szCs w:val="24"/>
        </w:rPr>
        <w:t xml:space="preserve">Material audiovisual recomendado: Un espacio geográfico. </w:t>
      </w:r>
      <w:hyperlink r:id="rId16">
        <w:r w:rsidRPr="000071D3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https://www.youtube.com/channel/UC2ztSB39vK8plh5c_PrXf2Q</w:t>
        </w:r>
      </w:hyperlink>
    </w:p>
    <w:p w:rsidR="002D3A20" w:rsidRPr="000071D3" w:rsidRDefault="002D3A2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b/>
          <w:sz w:val="24"/>
          <w:szCs w:val="24"/>
        </w:rPr>
      </w:pPr>
      <w:r w:rsidRPr="000071D3">
        <w:rPr>
          <w:rFonts w:ascii="Times New Roman" w:hAnsi="Times New Roman" w:cs="Times New Roman"/>
          <w:b/>
          <w:sz w:val="24"/>
          <w:szCs w:val="24"/>
        </w:rPr>
        <w:t>B) Bibliografía de consulta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>Biffani, P. (1981) Desarrollo y medio ambiente. Madrid: CIFCA. Tomo II. Los recursos naturales y la población. Capítulo 2: La población. pp. 33-46. Capítulo 3: El uso de la naturaleza y su degradación. pp. 47-57. Capítulo 8: Utilización y propiedad de los recursos naturales. pp. 156-181.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EE16B2">
        <w:rPr>
          <w:rFonts w:ascii="Times New Roman" w:hAnsi="Times New Roman" w:cs="Times New Roman"/>
          <w:sz w:val="24"/>
          <w:szCs w:val="24"/>
          <w:lang w:val="es-AR"/>
        </w:rPr>
        <w:t xml:space="preserve">Brailovsky, A. y D. Foguelman. </w:t>
      </w:r>
      <w:r w:rsidRPr="000071D3">
        <w:rPr>
          <w:rFonts w:ascii="Times New Roman" w:hAnsi="Times New Roman" w:cs="Times New Roman"/>
          <w:sz w:val="24"/>
          <w:szCs w:val="24"/>
        </w:rPr>
        <w:t>(1979) "Medio ambiente y fases de desarrollo en Argentina". En Realidad Económica, N° 37. pp. 22-51.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>Brailovsky, A. (1992) Esta, nuestra única tierra. Introducción a la Ecología y el medio ambiente. Buenos Aires: Larousse.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>Cunill Grau,(1995)  P. Las transformaciones del espacio geohistóricolatinoamericano, 1930-1990. México: Fondo de Cultura Económica. Capítulo I: Incidencia de los cambios ambientales en los espacios latinoamericanos. Capítulo II: Geografía del azar y percepción catastrófica en los espacios latinoamericanos.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lastRenderedPageBreak/>
        <w:t>Dichdji, A,  Malta Pereira, E [et al] (2021) Protección de la naturaleza: narrativas. Ciudad Autónoma de Buenos Aires: Teseo Press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>Galafassi, G</w:t>
      </w:r>
      <w:r w:rsidRPr="000071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071D3">
        <w:rPr>
          <w:rFonts w:ascii="Times New Roman" w:hAnsi="Times New Roman" w:cs="Times New Roman"/>
          <w:sz w:val="24"/>
          <w:szCs w:val="24"/>
        </w:rPr>
        <w:t xml:space="preserve">(2019) Aproximación a la problemática ambiental desde las Ciencias Sociales. Un análisis desde la relación naturaleza-cultura y el proceso de trabajo. En THEOMAI. Red de Estudios sobre Sociedad, Naturaleza y Desarrollo. </w:t>
      </w:r>
      <w:r w:rsidRPr="000071D3">
        <w:rPr>
          <w:rFonts w:ascii="Times New Roman" w:hAnsi="Times New Roman" w:cs="Times New Roman"/>
          <w:color w:val="000000"/>
          <w:sz w:val="24"/>
          <w:szCs w:val="24"/>
        </w:rPr>
        <w:t xml:space="preserve">http://theomai.unq.edu.ar/artguido001.htm 1/23 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>Gori, Gastón (1988). La Forestal. Buenos Aires: Hyspamérica.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>Guimaraes, R. (2001) “El futuro del debate. El nuevo paradigma de desarrollo sustentable”. Encrucijadas (Revista Universidad de Buenos Aires), Año 1, Número 10.  pp. 8-19.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>Harvey, David. (2018) Justicia, Naturaleza y la Geografía de la Diferencia. IAEN- Traficantes de Sueños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 xml:space="preserve">                         (2008) “El Neoliberalismo como destrucción creativa”. Rebelión.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>Lipietz, Alain. (1995) “Crisis ecológicas globales y conflictos norte-sur”. En Realidad Económica, N° 133. (IADE) pp. 115-137.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>Meadows, D. (1972) Los límites del crecimiento. México: Fondo de Cultura Económica, (Selección).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>Morello, J. y otros. (1997) El ajuste estructural argentino y los cuatro jinetes del apocalipsis ambiental. Erosión del suelo, deforestación, pérdida de biodiversidad y contaminación hídrica. Buenos Aires: CEA/CBC/UBA. Capítulo I: Introducción e Hipótesis. pp. 23-40.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>Moysés Rodríguez, Arlete. (2012) La Hegemonía del Pensamiento Neoliberal y el Desarrollo Sustentable. XII Coloquio Internacional de Geocrítica. Bogotá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>Nef. John. (1978) "Consecuencias de una anterior crisis energética". En Investigación y Ciencia, N° 16.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>Oltmans, W. (comp.) (1975) Debate sobre el crecimiento. México: Fondo de Cultura Económica. (Selección).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>Romero, Luis A. (1977)  "El ciclo del tanino en la Argentina". En Revista Paraguaya de Sociología.. pp. 157-180.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>Sanchez Albavera, Fernando. (1993) "El actual debate sobre los recursos naturales". Revista de la CEPAL 51.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lastRenderedPageBreak/>
        <w:t>Sanchez, V. (1989)  "Tecnología y riesgo ambiental". En Medio Ambiente y Urbanización, número 26.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>Sattore, E. (2003) “Cambios en la agricultura pampeana. Sustentabilidad y nuevas tecnologías”. Revista Encrucijadas, Año 3, Nº 21, pp. 21-27.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>Viglizzo, E.(2001)  La trampa de Malthus. Agricultura, competitividad y medio ambiente en el siglo XXI. Buenos Aires: EUDEBA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sz w:val="24"/>
          <w:szCs w:val="24"/>
        </w:rPr>
        <w:t>CLASES PRÁCTICAS</w:t>
      </w:r>
      <w:r w:rsidRPr="00007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15"/>
        <w:ind w:left="0" w:right="-284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UNIDAD 5. ESTUDIO DE CASO 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15"/>
        <w:ind w:left="0" w:right="-284" w:hanging="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Dinámicas regionales y locales en la transformación del espacio pampeano </w:t>
      </w:r>
      <w:r w:rsidRPr="000071D3">
        <w:rPr>
          <w:rFonts w:ascii="Times New Roman" w:hAnsi="Times New Roman" w:cs="Times New Roman"/>
          <w:color w:val="000000"/>
          <w:sz w:val="24"/>
          <w:szCs w:val="24"/>
        </w:rPr>
        <w:t xml:space="preserve">Periodización y regionalización para el estudio de los procesos socio-espaciales de la región pampeana, caracterización de las etapas </w:t>
      </w:r>
    </w:p>
    <w:p w:rsidR="002D3A20" w:rsidRPr="000071D3" w:rsidRDefault="002D3A2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15"/>
        <w:ind w:left="0" w:right="-284" w:hanging="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15"/>
        <w:ind w:left="0" w:right="-284" w:hanging="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>1- PRESENTACIÓN DE LA MATERIA. ASPECTOS METODOLÓGICOS. PERIODIZACIÓN, REGIONALIZACIÓN Y PROBLEMÁTICAS AMBIENTALES EN BUENOS AIRES.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a) Una periodización general para el estudio de los procesos: </w:t>
      </w:r>
      <w:r w:rsidRPr="000071D3">
        <w:rPr>
          <w:rFonts w:ascii="Times New Roman" w:hAnsi="Times New Roman" w:cs="Times New Roman"/>
          <w:color w:val="000000"/>
          <w:sz w:val="24"/>
          <w:szCs w:val="24"/>
        </w:rPr>
        <w:t>cortes temporales y escalas territoriales (Argentina, área pampeana, sudoeste de la provincia de Buenos Aires)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i/>
          <w:color w:val="000000"/>
          <w:sz w:val="24"/>
          <w:szCs w:val="24"/>
        </w:rPr>
        <w:t>b) El espacio:</w:t>
      </w:r>
      <w:r w:rsidRPr="000071D3">
        <w:rPr>
          <w:rFonts w:ascii="Times New Roman" w:hAnsi="Times New Roman" w:cs="Times New Roman"/>
          <w:color w:val="000000"/>
          <w:sz w:val="24"/>
          <w:szCs w:val="24"/>
        </w:rPr>
        <w:t xml:space="preserve"> características generales del espacio pampeano; algunos de los problemas que plantea la regionalización y la distinción de situaciones específicas a escala local.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>2- REORGANIZACIÓN DEL ESPACIO REGIONAL ENTRE LA REVOLUCIÓN Y LA INSTITUCIONALIZACIÓN DEL ESTADO (1810-1850) POLÍTICA DE TIERRA BONAERENSE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>3- EL DESARROLLO GANADERO PAMPEANO EN EL SIGLO XIX.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>4- LA COLONIZACIÓN AGRÍCOLA EN EL LITORAL Y LA COMPARACIÓN CON LA PROVINCIA DE BUENOS AIRES.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>5- LA GANADERÍA PAMPEANA DESDE FINES DEL SIGLO XIX HASTA 1970.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6- LA AGRICULTURA BONAERENSE ENTRE 1930 Y 1960. MAE: SUS LÍMITES. LA AGRICULTURA DURANTE LAS PRIMERAS ETAPAS DE LA ISI. 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>7- TRABAJO CON LA ESTRUCTURA DEL TRABAJO MONOGRÁFICO.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left="0" w:right="-28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8- LA PRIMERA REVOLUCIÓN VERDE EN EL ÁREA PAMPEANA (1960-1990).  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9- CAMBIOS EN LA ESTRUCTURA DE PROPIEDAD DE LA TIERRA DESDE LA DÉCADA DE 1990. AGRICULTURIZACIÓN. CAMBIOS EN LA GANADERÍA.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10- EL DESARROLLO DE LA RED FERROVIARIA Y VIAL EN LA PROVINCIA DE BUENOS AIRES.  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11- LA INDUSTRIA Y LOS SERVICIOS EN EL ÁREA PAMPEANA. 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>Bibliografía Obligatoria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PRÁCTICO 1 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Ferrer, A. </w:t>
      </w:r>
      <w:r w:rsidRPr="000071D3">
        <w:rPr>
          <w:rFonts w:ascii="Times New Roman" w:hAnsi="Times New Roman" w:cs="Times New Roman"/>
          <w:color w:val="000000"/>
          <w:sz w:val="24"/>
          <w:szCs w:val="24"/>
        </w:rPr>
        <w:t>(2008)  El Capitalismo Argentino. Buenos Aires, FCE. pp 53 a 105.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>El territorio bonaerense en los “Censos históricos”</w:t>
      </w:r>
      <w:r w:rsidRPr="000071D3">
        <w:rPr>
          <w:rFonts w:ascii="Times New Roman" w:hAnsi="Times New Roman" w:cs="Times New Roman"/>
          <w:color w:val="000000"/>
          <w:sz w:val="24"/>
          <w:szCs w:val="24"/>
        </w:rPr>
        <w:t xml:space="preserve"> (nacionales de 1869, 1895, 1914 y provincial de 1881). Selección de contenidos de los “estudios preliminares”.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Gaignard, R. </w:t>
      </w:r>
      <w:r w:rsidRPr="000071D3">
        <w:rPr>
          <w:rFonts w:ascii="Times New Roman" w:hAnsi="Times New Roman" w:cs="Times New Roman"/>
          <w:color w:val="000000"/>
          <w:sz w:val="24"/>
          <w:szCs w:val="24"/>
        </w:rPr>
        <w:t>(1989)</w:t>
      </w: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071D3">
        <w:rPr>
          <w:rFonts w:ascii="Times New Roman" w:hAnsi="Times New Roman" w:cs="Times New Roman"/>
          <w:color w:val="000000"/>
          <w:sz w:val="24"/>
          <w:szCs w:val="24"/>
        </w:rPr>
        <w:t>La Pampa argentina. Ocupación-poblamiento-explotación. De la conquista a la crisis mundial. Buenos Aires: Editorial Solar.. Cap. 1: Visión de conjunto. pp. 17-50.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>Hora, R.</w:t>
      </w:r>
      <w:r w:rsidRPr="000071D3">
        <w:rPr>
          <w:rFonts w:ascii="Times New Roman" w:hAnsi="Times New Roman" w:cs="Times New Roman"/>
          <w:color w:val="000000"/>
          <w:sz w:val="24"/>
          <w:szCs w:val="24"/>
        </w:rPr>
        <w:t xml:space="preserve"> (2012). “La evolución del sector agroexportador argentino en el largo plazo, 1880-2010.” en Historia Agraria, 58. Diciembre 2012. pp. 145-18.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left="0" w:right="-28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Fuente: </w:t>
      </w:r>
    </w:p>
    <w:p w:rsidR="002D3A20" w:rsidRPr="000071D3" w:rsidRDefault="00A73338">
      <w:pPr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Scobie, J. </w:t>
      </w:r>
      <w:r w:rsidRPr="000071D3">
        <w:rPr>
          <w:rFonts w:ascii="Times New Roman" w:hAnsi="Times New Roman" w:cs="Times New Roman"/>
          <w:color w:val="000000"/>
          <w:sz w:val="24"/>
          <w:szCs w:val="24"/>
        </w:rPr>
        <w:t xml:space="preserve">(1968) Revolución en las pampas. Historia social del trigo argentino    1860-1910. Buenos Aires: Ediciones Solar. Capítulo I: Las pampas. Una perspectiva. pp. 12-17. Capítulo II: La tierra. La geografía de la zona triguera. pp. 19-38. 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>PRÁCTICO 2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>Ossona, Jorge L</w:t>
      </w:r>
      <w:r w:rsidRPr="000071D3">
        <w:rPr>
          <w:rFonts w:ascii="Times New Roman" w:hAnsi="Times New Roman" w:cs="Times New Roman"/>
          <w:color w:val="000000"/>
          <w:sz w:val="24"/>
          <w:szCs w:val="24"/>
        </w:rPr>
        <w:t>. (1988) “La evolución de las economías regionales en el siglo XIX” en Economía e historia, Buenos Aires, Tesis. pp 66-87.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Valencia, M. </w:t>
      </w:r>
      <w:r w:rsidRPr="000071D3">
        <w:rPr>
          <w:rFonts w:ascii="Times New Roman" w:hAnsi="Times New Roman" w:cs="Times New Roman"/>
          <w:color w:val="000000"/>
          <w:sz w:val="24"/>
          <w:szCs w:val="24"/>
        </w:rPr>
        <w:t>(2005) Tierras Públicas, tierras privadas. Buenos Aires 1852-1876.  Buenos Aires, EDULP. (Selección Cátedra) Introducción, Capítulo 2 y 3. pp. 15-25; 65-96 y 97-155.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>Fuentes</w:t>
      </w:r>
      <w:r w:rsidRPr="000071D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D3A20" w:rsidRPr="000071D3" w:rsidRDefault="00A73338">
      <w:pPr>
        <w:numPr>
          <w:ilvl w:val="0"/>
          <w:numId w:val="4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line="276" w:lineRule="auto"/>
        <w:ind w:right="-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color w:val="000000"/>
          <w:sz w:val="24"/>
          <w:szCs w:val="24"/>
        </w:rPr>
        <w:t>Ley de Enfiteusis. Buenos Aires, 1826</w:t>
      </w:r>
    </w:p>
    <w:p w:rsidR="002D3A20" w:rsidRPr="000071D3" w:rsidRDefault="00A73338">
      <w:pPr>
        <w:numPr>
          <w:ilvl w:val="0"/>
          <w:numId w:val="2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0" w:line="276" w:lineRule="auto"/>
        <w:ind w:right="-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Cárcano, Miguel Angel. </w:t>
      </w:r>
      <w:r w:rsidRPr="000071D3">
        <w:rPr>
          <w:rFonts w:ascii="Times New Roman" w:hAnsi="Times New Roman" w:cs="Times New Roman"/>
          <w:color w:val="000000"/>
          <w:sz w:val="24"/>
          <w:szCs w:val="24"/>
        </w:rPr>
        <w:t>(1972) Evolución histórica del régimen de tenencia de la tierra pública 1810-1916. Buenos Aires: EUDEBA. Capítulo V “La Reforma Agraria” (sobre la Enfiteusis Rivadaviana) pp. 37-51</w:t>
      </w:r>
    </w:p>
    <w:p w:rsidR="002D3A20" w:rsidRPr="000071D3" w:rsidRDefault="00A73338">
      <w:pPr>
        <w:numPr>
          <w:ilvl w:val="0"/>
          <w:numId w:val="2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0" w:after="280" w:line="276" w:lineRule="auto"/>
        <w:ind w:right="-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color w:val="000000"/>
          <w:sz w:val="24"/>
          <w:szCs w:val="24"/>
        </w:rPr>
        <w:t xml:space="preserve"> Mapas históricos (Selección de Cátedra)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>PRÁCTICO 3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>Giberti, H</w:t>
      </w:r>
      <w:r w:rsidRPr="000071D3">
        <w:rPr>
          <w:rFonts w:ascii="Times New Roman" w:hAnsi="Times New Roman" w:cs="Times New Roman"/>
          <w:color w:val="000000"/>
          <w:sz w:val="24"/>
          <w:szCs w:val="24"/>
        </w:rPr>
        <w:t>. (1986) Historia de la ganadería argentina. Buenos Aires: Hyspamérica Capítulos I a V.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>Fuentes:</w:t>
      </w:r>
      <w:r w:rsidRPr="000071D3">
        <w:rPr>
          <w:rFonts w:ascii="Times New Roman" w:hAnsi="Times New Roman" w:cs="Times New Roman"/>
          <w:color w:val="000000"/>
          <w:sz w:val="24"/>
          <w:szCs w:val="24"/>
        </w:rPr>
        <w:t xml:space="preserve"> - Decreto sobre Vagos y Malentretenidos. 4/1822. Buenos Aires, 1822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0071D3">
        <w:rPr>
          <w:rFonts w:ascii="Times New Roman" w:hAnsi="Times New Roman" w:cs="Times New Roman"/>
          <w:color w:val="000000"/>
          <w:sz w:val="24"/>
          <w:szCs w:val="24"/>
        </w:rPr>
        <w:tab/>
        <w:t>- Imágenes de los primeros alambrados en la región pampeana (Selección de Cátedra)</w:t>
      </w:r>
      <w:r w:rsidRPr="000071D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>PRÁCTICO 4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Gaignard, R. </w:t>
      </w:r>
      <w:r w:rsidRPr="000071D3">
        <w:rPr>
          <w:rFonts w:ascii="Times New Roman" w:hAnsi="Times New Roman" w:cs="Times New Roman"/>
          <w:color w:val="000000"/>
          <w:sz w:val="24"/>
          <w:szCs w:val="24"/>
        </w:rPr>
        <w:t>(1989)</w:t>
      </w: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071D3">
        <w:rPr>
          <w:rFonts w:ascii="Times New Roman" w:hAnsi="Times New Roman" w:cs="Times New Roman"/>
          <w:color w:val="000000"/>
          <w:sz w:val="24"/>
          <w:szCs w:val="24"/>
        </w:rPr>
        <w:t>La Pampa argentina. Ocupación-poblamiento-explotación. De la conquista a la crisis mundial. Buenos Aires: Editorial Solar.. Selección de textos.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Djenderedjian, J. C. </w:t>
      </w:r>
      <w:r w:rsidRPr="000071D3">
        <w:rPr>
          <w:rFonts w:ascii="Times New Roman" w:hAnsi="Times New Roman" w:cs="Times New Roman"/>
          <w:color w:val="000000"/>
          <w:sz w:val="24"/>
          <w:szCs w:val="24"/>
        </w:rPr>
        <w:t>(2008)</w:t>
      </w: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071D3">
        <w:rPr>
          <w:rFonts w:ascii="Times New Roman" w:hAnsi="Times New Roman" w:cs="Times New Roman"/>
          <w:color w:val="000000"/>
          <w:sz w:val="24"/>
          <w:szCs w:val="24"/>
        </w:rPr>
        <w:t>La Colonización Agrícola en Argentina, 1850-1900: Problemas y Desafíos de un Complejo Proceso de Cambio Productivo en Santa Fe y Entre Ríos. América Latina en la Historia Económica. Revista de Investigación, núm. 30, pp. 127-157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Barsky, O- Gelman, J. </w:t>
      </w:r>
      <w:r w:rsidRPr="000071D3">
        <w:rPr>
          <w:rFonts w:ascii="Times New Roman" w:hAnsi="Times New Roman" w:cs="Times New Roman"/>
          <w:color w:val="000000"/>
          <w:sz w:val="24"/>
          <w:szCs w:val="24"/>
        </w:rPr>
        <w:t>(2005) Historia del agro argentino desde la Conquista hasta fines del siglo XX. Buenos Aires, Mondadori.. Capítulo VI (fragmento) pp. 139-146; 160-203.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>Fuentes:</w:t>
      </w:r>
      <w:r w:rsidRPr="00007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3A20" w:rsidRPr="000071D3" w:rsidRDefault="00A73338">
      <w:pPr>
        <w:numPr>
          <w:ilvl w:val="0"/>
          <w:numId w:val="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color w:val="000000"/>
          <w:sz w:val="24"/>
          <w:szCs w:val="24"/>
        </w:rPr>
        <w:t>Ley de Inmigración y Colonización (N° 817). Buenos Aires, 1876</w:t>
      </w:r>
    </w:p>
    <w:p w:rsidR="002D3A20" w:rsidRPr="000071D3" w:rsidRDefault="00A73338">
      <w:pPr>
        <w:numPr>
          <w:ilvl w:val="0"/>
          <w:numId w:val="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0" w:after="28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color w:val="000000"/>
          <w:sz w:val="24"/>
          <w:szCs w:val="24"/>
        </w:rPr>
        <w:t>Contrato de Colonización en Colonia Esperanza, Santa Fé, 1856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>PRÁCTICO 5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Barsky, O- Gelman, J. </w:t>
      </w:r>
      <w:r w:rsidRPr="000071D3">
        <w:rPr>
          <w:rFonts w:ascii="Times New Roman" w:hAnsi="Times New Roman" w:cs="Times New Roman"/>
          <w:color w:val="000000"/>
          <w:sz w:val="24"/>
          <w:szCs w:val="24"/>
        </w:rPr>
        <w:t xml:space="preserve">(2005) Historia del agro argentino desde la Conquista hasta fines del siglo XX. Buenos Aires, Mondadori.. (selección cátedra) pp. 146a 160, 236-240, 337-339 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>Giberti, H</w:t>
      </w:r>
      <w:r w:rsidRPr="000071D3">
        <w:rPr>
          <w:rFonts w:ascii="Times New Roman" w:hAnsi="Times New Roman" w:cs="Times New Roman"/>
          <w:color w:val="000000"/>
          <w:sz w:val="24"/>
          <w:szCs w:val="24"/>
        </w:rPr>
        <w:t xml:space="preserve">. (1986) Historia de la ganadería argentina. Bs As: Hyspamérica. Cap. VI y VII. 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>Rapoport, Mario</w:t>
      </w:r>
      <w:r w:rsidRPr="000071D3">
        <w:rPr>
          <w:rFonts w:ascii="Times New Roman" w:hAnsi="Times New Roman" w:cs="Times New Roman"/>
          <w:color w:val="000000"/>
          <w:sz w:val="24"/>
          <w:szCs w:val="24"/>
        </w:rPr>
        <w:t xml:space="preserve">. (2007) Historia económica, política y social de la Argentina (1880-2003), Buenos Aires, EMECE.. pp. 70 -73 y 163-167. 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>PRÁCTICO 6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Campi, Mercedes.</w:t>
      </w:r>
      <w:r w:rsidRPr="000071D3">
        <w:rPr>
          <w:rFonts w:ascii="Times New Roman" w:hAnsi="Times New Roman" w:cs="Times New Roman"/>
          <w:color w:val="000000"/>
          <w:sz w:val="24"/>
          <w:szCs w:val="24"/>
        </w:rPr>
        <w:t xml:space="preserve"> (2011) Tierra, tecnología e innovación: el desarrollo agrario pampeano en el largo plazo, 1860-2007. Buenos Aires, Prometeo. Capítulo 3: “Las crisis y el retraso tecnológico 193-1957” 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>Rapoport, Mario</w:t>
      </w:r>
      <w:r w:rsidRPr="000071D3">
        <w:rPr>
          <w:rFonts w:ascii="Times New Roman" w:hAnsi="Times New Roman" w:cs="Times New Roman"/>
          <w:color w:val="000000"/>
          <w:sz w:val="24"/>
          <w:szCs w:val="24"/>
        </w:rPr>
        <w:t xml:space="preserve">. (2007) Historia económica, política y social de la Argentina (1880-2003), Buenos Aires, EMECE. pp. 66-70 y 159-162. 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PRÁCTICO 7- Trabajo con la estructura del Trabajo de investigación 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>PRÁCTICO 8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>Campi, Mercedes.</w:t>
      </w:r>
      <w:r w:rsidRPr="000071D3">
        <w:rPr>
          <w:rFonts w:ascii="Times New Roman" w:hAnsi="Times New Roman" w:cs="Times New Roman"/>
          <w:color w:val="000000"/>
          <w:sz w:val="24"/>
          <w:szCs w:val="24"/>
        </w:rPr>
        <w:t xml:space="preserve"> (2011) Tierra, tecnología e innovación: el desarrollo agrario pampeano en el largo plazo, 1860-2007. Buenos Aires, Prometeo. Capítulo 4: “La revolución verde. El nuevo crecimiento. 1957-1989. 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>PRÁCTICO 9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>Azcuy Ameghino, E y León, C A</w:t>
      </w:r>
      <w:r w:rsidRPr="000071D3">
        <w:rPr>
          <w:rFonts w:ascii="Times New Roman" w:hAnsi="Times New Roman" w:cs="Times New Roman"/>
          <w:color w:val="000000"/>
          <w:sz w:val="24"/>
          <w:szCs w:val="24"/>
        </w:rPr>
        <w:t>. (2005) “La “Sojización”: contradicciones, intereses y debates”, en Revista Interdisciplinaria de Estudios Agrarios, N° 23. pp 133-157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>Bisang, R. y G. Gutman.</w:t>
      </w:r>
      <w:r w:rsidRPr="000071D3">
        <w:rPr>
          <w:rFonts w:ascii="Times New Roman" w:hAnsi="Times New Roman" w:cs="Times New Roman"/>
          <w:color w:val="000000"/>
          <w:sz w:val="24"/>
          <w:szCs w:val="24"/>
        </w:rPr>
        <w:t xml:space="preserve"> (2003) “Nuevas dinámicas en la producción agropecuaria. Un equilibrio peligroso”. Revista Encrucijadas, Año 3, Nº 21, pp. 9-19.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Giarracca, N. y M. Teubal (coordinadores). </w:t>
      </w:r>
      <w:r w:rsidRPr="000071D3">
        <w:rPr>
          <w:rFonts w:ascii="Times New Roman" w:hAnsi="Times New Roman" w:cs="Times New Roman"/>
          <w:color w:val="000000"/>
          <w:sz w:val="24"/>
          <w:szCs w:val="24"/>
        </w:rPr>
        <w:t>(2013) Actividades extractivas en expansión ¿Reprimarización de la economía argentina? GER-GEMSAL. Buenos Aires: Editorial Antropofagia, 2013.  Capítulo 1, pp. 19-43.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Gresores, G. y otros. </w:t>
      </w:r>
      <w:r w:rsidRPr="000071D3">
        <w:rPr>
          <w:rFonts w:ascii="Times New Roman" w:hAnsi="Times New Roman" w:cs="Times New Roman"/>
          <w:color w:val="000000"/>
          <w:sz w:val="24"/>
          <w:szCs w:val="24"/>
        </w:rPr>
        <w:t>(2006) “Debates - Pasado y presente de la cadena agroalimentaria de carne vacuna: disputas y conflictos”. En Realidad Económica Nº 222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Fuentes: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0071D3">
        <w:rPr>
          <w:rFonts w:ascii="Times New Roman" w:hAnsi="Times New Roman" w:cs="Times New Roman"/>
          <w:color w:val="000000"/>
          <w:sz w:val="24"/>
          <w:szCs w:val="24"/>
        </w:rPr>
        <w:tab/>
        <w:t>- Casini, C y Bianco Gaido, M. R. Documento sobre Siembra Directa: Ediciones INTA Agricultura extensiva Siembra Directa. 2011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0071D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Siembra Directa (INTA) 2007 </w:t>
      </w:r>
      <w:hyperlink r:id="rId17">
        <w:r w:rsidRPr="000071D3">
          <w:rPr>
            <w:rFonts w:ascii="Times New Roman" w:hAnsi="Times New Roman" w:cs="Times New Roman"/>
            <w:b/>
            <w:color w:val="0000FF"/>
            <w:sz w:val="24"/>
            <w:szCs w:val="24"/>
          </w:rPr>
          <w:t>https://www.youtube.com/watch?v=NDE0up0yI9o</w:t>
        </w:r>
      </w:hyperlink>
      <w:r w:rsidRPr="000071D3">
        <w:rPr>
          <w:rFonts w:ascii="Times New Roman" w:hAnsi="Times New Roman" w:cs="Times New Roman"/>
          <w:color w:val="000000"/>
          <w:sz w:val="24"/>
          <w:szCs w:val="24"/>
        </w:rPr>
        <w:t xml:space="preserve"> (Material audio visual)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>PRÁCTICO 10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>García Heras, Raúl</w:t>
      </w:r>
      <w:r w:rsidRPr="000071D3">
        <w:rPr>
          <w:rFonts w:ascii="Times New Roman" w:hAnsi="Times New Roman" w:cs="Times New Roman"/>
          <w:color w:val="000000"/>
          <w:sz w:val="24"/>
          <w:szCs w:val="24"/>
        </w:rPr>
        <w:t xml:space="preserve">. (1985) Automotores norteamericanos, caminos y modernización urbana en la Argentina, 1918-1939. Libros de Hispanoamérica, Buenos Aires. Capítulo 4, pp. 80-105. 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López, Mario y Jorge Wadell (Comp.). </w:t>
      </w:r>
      <w:r w:rsidRPr="000071D3">
        <w:rPr>
          <w:rFonts w:ascii="Times New Roman" w:hAnsi="Times New Roman" w:cs="Times New Roman"/>
          <w:color w:val="000000"/>
          <w:sz w:val="24"/>
          <w:szCs w:val="24"/>
        </w:rPr>
        <w:t xml:space="preserve">(2008) Nueva historia del ferrocarril en la argentina. 150 años de política ferroviaria. Buenos Aires: Ediciones Lumiere. Capítulo 1, pp. 15-53. 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>Schvarzer, Jorge</w:t>
      </w:r>
      <w:r w:rsidRPr="000071D3">
        <w:rPr>
          <w:rFonts w:ascii="Times New Roman" w:hAnsi="Times New Roman" w:cs="Times New Roman"/>
          <w:color w:val="000000"/>
          <w:sz w:val="24"/>
          <w:szCs w:val="24"/>
        </w:rPr>
        <w:t>.  (1993) “El proceso de privatizaciones en la Argentina”. Realidad Económica Nº 120. Se trata de la reproducción de un Informe realizado por el autor para CLACSO, como parte del Programa del RLA-90-011, sobre las “Estrategias de gobernabilidad en la crisis” (1993). Consideraremos: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color w:val="000000"/>
          <w:sz w:val="24"/>
          <w:szCs w:val="24"/>
        </w:rPr>
        <w:t>Punto IV: Concesión de rutas por peaje. pp. 125-133 (breve síntesis de la estructuración de la red vial en la Argentina y Buenos Aires)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>Wadell, Jorge</w:t>
      </w:r>
      <w:r w:rsidRPr="000071D3">
        <w:rPr>
          <w:rFonts w:ascii="Times New Roman" w:hAnsi="Times New Roman" w:cs="Times New Roman"/>
          <w:color w:val="000000"/>
          <w:sz w:val="24"/>
          <w:szCs w:val="24"/>
        </w:rPr>
        <w:t>. (2009) “Esplendor y ocaso de los ferrocarriles”. En Todo es Historia Nº 509. Ferrocarriles argentinos: 60 años de decadencia. pp. 58-77.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>Fuentes: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- </w:t>
      </w:r>
      <w:r w:rsidRPr="000071D3">
        <w:rPr>
          <w:rFonts w:ascii="Times New Roman" w:hAnsi="Times New Roman" w:cs="Times New Roman"/>
          <w:color w:val="000000"/>
          <w:sz w:val="24"/>
          <w:szCs w:val="24"/>
        </w:rPr>
        <w:t>Liatis, R, Fiadon, R y Otros. (2015) Historia de la logística en la Argentina. Desde la época prehispánica hasta 1914. Edutecne, Buenos Aires. pp. 115-118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0071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0071D3">
        <w:rPr>
          <w:rFonts w:ascii="Times New Roman" w:hAnsi="Times New Roman" w:cs="Times New Roman"/>
          <w:color w:val="000000"/>
          <w:sz w:val="24"/>
          <w:szCs w:val="24"/>
        </w:rPr>
        <w:t>Sábato, H. (1989) Capitalismo y Ganadería en Buenos Aires: La fiebre del lanar 1850-1890. Buenos Aires: Sudamericana. Capítulo 2: La tierra. pp. 232-233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0071D3">
        <w:rPr>
          <w:rFonts w:ascii="Times New Roman" w:hAnsi="Times New Roman" w:cs="Times New Roman"/>
          <w:color w:val="000000"/>
          <w:sz w:val="24"/>
          <w:szCs w:val="24"/>
        </w:rPr>
        <w:tab/>
        <w:t>- Mapas históricos (Selección de la Cátedra)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>PRÁCTICO 11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>Belini, Claudio.</w:t>
      </w:r>
      <w:r w:rsidRPr="000071D3">
        <w:rPr>
          <w:rFonts w:ascii="Times New Roman" w:hAnsi="Times New Roman" w:cs="Times New Roman"/>
          <w:color w:val="000000"/>
          <w:sz w:val="24"/>
          <w:szCs w:val="24"/>
        </w:rPr>
        <w:t xml:space="preserve"> (2009) La industria peronista. Buenos Aires: Edhasa. Introducción y Capítulo 1, pp. 9-28 y Conclusiones, pp. 199-205.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Bil, Damián. </w:t>
      </w:r>
      <w:r w:rsidRPr="000071D3">
        <w:rPr>
          <w:rFonts w:ascii="Times New Roman" w:hAnsi="Times New Roman" w:cs="Times New Roman"/>
          <w:color w:val="000000"/>
          <w:sz w:val="24"/>
          <w:szCs w:val="24"/>
        </w:rPr>
        <w:t>(2009) H Industria, Revista de Historia de la Industria, los Servicios y las Empresas en América Latina, Nros 4-5. Origen y transformación de la industria de maquinaria agrícola en la Argentina. La trayectoria de Schneider, Istilart y Senor hasta 1940, pp. 109-145.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Schorr, Martín. </w:t>
      </w:r>
      <w:r w:rsidRPr="000071D3">
        <w:rPr>
          <w:rFonts w:ascii="Times New Roman" w:hAnsi="Times New Roman" w:cs="Times New Roman"/>
          <w:color w:val="000000"/>
          <w:sz w:val="24"/>
          <w:szCs w:val="24"/>
        </w:rPr>
        <w:t>(2004) Industria y nación. Poder económico, neoliberalismo y alternativas de reindustrialización en la Argentina contemporánea. Buenos Aires: Edhasa. Capítulos 1 y 2, pp. 61-130.</w:t>
      </w:r>
    </w:p>
    <w:p w:rsidR="002D3A20" w:rsidRPr="000071D3" w:rsidRDefault="00A7333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>Fuente:</w:t>
      </w:r>
      <w:r w:rsidRPr="00007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3A20" w:rsidRDefault="00A73338">
      <w:pPr>
        <w:numPr>
          <w:ilvl w:val="0"/>
          <w:numId w:val="6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right="-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color w:val="000000"/>
          <w:sz w:val="24"/>
          <w:szCs w:val="24"/>
        </w:rPr>
        <w:t>Herlitzka M., Montaldo R. y Martinez de Vedia, R</w:t>
      </w: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0071D3">
        <w:rPr>
          <w:rFonts w:ascii="Times New Roman" w:hAnsi="Times New Roman" w:cs="Times New Roman"/>
          <w:color w:val="000000"/>
          <w:sz w:val="24"/>
          <w:szCs w:val="24"/>
        </w:rPr>
        <w:t>(1945) La ingeniería, publicación del centro argentino de ingenieros.. Evolución industrial argentina. Observaciones sobre su desarrollo futuro, pp. 675-682.</w:t>
      </w:r>
    </w:p>
    <w:p w:rsidR="00711C02" w:rsidRPr="000071D3" w:rsidRDefault="00711C02" w:rsidP="00711C0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80" w:after="280" w:line="276" w:lineRule="auto"/>
        <w:ind w:left="720" w:right="-28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3A20" w:rsidRPr="000071D3" w:rsidRDefault="00A73338">
      <w:pPr>
        <w:numPr>
          <w:ilvl w:val="0"/>
          <w:numId w:val="5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15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1D3">
        <w:rPr>
          <w:rFonts w:ascii="Times New Roman" w:hAnsi="Times New Roman" w:cs="Times New Roman"/>
          <w:b/>
          <w:sz w:val="24"/>
          <w:szCs w:val="24"/>
        </w:rPr>
        <w:t>Organización del dictado de la materia</w:t>
      </w:r>
    </w:p>
    <w:p w:rsidR="00D53DF3" w:rsidRPr="000071D3" w:rsidRDefault="00D53DF3" w:rsidP="00D53DF3">
      <w:pPr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>Se dicta en modalidad presencial. De forma transitoria, y según lo pautado por la resolución REDEC-2021-2174-UBA-DCT#FFYL, el equipo docente puede optar por dictar hasta un treinta por ciento (30%) en modalidad virtual mediante actividades exclusivamente asincrónicas. </w:t>
      </w:r>
    </w:p>
    <w:p w:rsidR="00D53DF3" w:rsidRPr="000071D3" w:rsidRDefault="00D53DF3" w:rsidP="00D53DF3">
      <w:pPr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>El porcentaje de virtualidad y el tipo de actividades a realizar en esa modalidad se informarán a través de la página web de cada carrera antes del inicio de la inscripción.</w:t>
      </w:r>
    </w:p>
    <w:p w:rsidR="002D3A20" w:rsidRPr="000071D3" w:rsidRDefault="00A73338">
      <w:pPr>
        <w:widowControl w:val="0"/>
        <w:spacing w:before="0" w:line="276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D3A20" w:rsidRDefault="00EE16B2">
      <w:pPr>
        <w:widowControl w:val="0"/>
        <w:spacing w:before="0" w:after="120"/>
        <w:ind w:left="0" w:firstLine="0"/>
        <w:jc w:val="both"/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>Carga Horaria:</w:t>
      </w:r>
    </w:p>
    <w:p w:rsidR="00EE16B2" w:rsidRPr="00B9665C" w:rsidRDefault="00D90761">
      <w:pPr>
        <w:widowControl w:val="0"/>
        <w:spacing w:before="0" w:after="12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B7A">
        <w:rPr>
          <w:rFonts w:ascii="Times New Roman" w:hAnsi="Times New Roman" w:cs="Times New Roman"/>
          <w:b/>
          <w:bCs/>
        </w:rPr>
        <w:t>Materia Cuatrimestral</w:t>
      </w:r>
      <w:r w:rsidRPr="003D5B7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EE16B2" w:rsidRPr="00B9665C">
        <w:rPr>
          <w:rFonts w:ascii="Times New Roman" w:hAnsi="Times New Roman" w:cs="Times New Roman"/>
          <w:sz w:val="24"/>
          <w:szCs w:val="24"/>
        </w:rPr>
        <w:t>La carga horaria mínima es de 96 horas (noventa y seis) y comprenden un mínimo de 6 (seis) y un máximo de 10 (diez) horas semanales de dictado de clases.</w:t>
      </w:r>
    </w:p>
    <w:p w:rsidR="002D3A20" w:rsidRPr="000071D3" w:rsidRDefault="00D53DF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15"/>
        <w:ind w:left="0" w:right="-284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D3A20" w:rsidRDefault="00A73338">
      <w:pPr>
        <w:widowControl w:val="0"/>
        <w:spacing w:before="0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>Organización de la evaluación:</w:t>
      </w:r>
    </w:p>
    <w:p w:rsidR="000E6903" w:rsidRDefault="000E6903">
      <w:pPr>
        <w:widowControl w:val="0"/>
        <w:spacing w:before="0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6903" w:rsidRDefault="000E6903">
      <w:pPr>
        <w:widowControl w:val="0"/>
        <w:spacing w:before="0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6903" w:rsidRPr="000E6903" w:rsidRDefault="000E6903" w:rsidP="000E6903">
      <w:pPr>
        <w:widowControl w:val="0"/>
        <w:spacing w:before="0"/>
        <w:ind w:hanging="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>Régimen de promoción con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>EXAMEN FINAL (EF)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0071D3">
        <w:rPr>
          <w:rFonts w:ascii="Times New Roman" w:hAnsi="Times New Roman" w:cs="Times New Roman"/>
          <w:color w:val="000000"/>
          <w:sz w:val="24"/>
          <w:szCs w:val="24"/>
        </w:rPr>
        <w:t>Establecido en el Reglamento Académico (Res. (CD) Nº 4428/17.</w:t>
      </w:r>
    </w:p>
    <w:p w:rsidR="000E6903" w:rsidRDefault="000E6903" w:rsidP="000E6903">
      <w:pPr>
        <w:widowControl w:val="0"/>
        <w:spacing w:before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6903" w:rsidRPr="000071D3" w:rsidRDefault="000E6903" w:rsidP="000E6903">
      <w:pPr>
        <w:widowControl w:val="0"/>
        <w:spacing w:before="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>Regularización de la materia</w:t>
      </w:r>
      <w:r w:rsidRPr="000071D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E6903" w:rsidRPr="000071D3" w:rsidRDefault="000E6903" w:rsidP="000E6903">
      <w:pPr>
        <w:widowControl w:val="0"/>
        <w:spacing w:before="0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color w:val="000000"/>
          <w:sz w:val="24"/>
          <w:szCs w:val="24"/>
        </w:rPr>
        <w:t xml:space="preserve">Es condición para alcanzar la regularidad de la materia aprobar 2 (dos) instancias de evaluación parcial (o sus respectivos recuperatorios) con un mínimo de 4 (cuatro) puntos en cada instancia. </w:t>
      </w:r>
    </w:p>
    <w:p w:rsidR="000E6903" w:rsidRPr="000071D3" w:rsidRDefault="000E6903" w:rsidP="000E6903">
      <w:pPr>
        <w:widowControl w:val="0"/>
        <w:spacing w:before="0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color w:val="000000"/>
          <w:sz w:val="24"/>
          <w:szCs w:val="24"/>
        </w:rPr>
        <w:t>Las instancias de evaluación constan de: un parcial escrito (presencial o domiciliario) y la elaboración de un trabajo de investigación sobre un partido de la provincia de Buenos Aires cuyas consignas y especificidades se encuentran detalladas en un anexo (se entregará junto al cronograma de la materia)</w:t>
      </w:r>
    </w:p>
    <w:p w:rsidR="000E6903" w:rsidRPr="000071D3" w:rsidRDefault="000E6903" w:rsidP="000E6903">
      <w:pPr>
        <w:widowControl w:val="0"/>
        <w:spacing w:before="0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6903" w:rsidRPr="000071D3" w:rsidRDefault="000E6903" w:rsidP="000E6903">
      <w:pPr>
        <w:widowControl w:val="0"/>
        <w:spacing w:before="0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color w:val="000000"/>
          <w:sz w:val="24"/>
          <w:szCs w:val="24"/>
        </w:rPr>
        <w:t>Quienes no alcancen las condiciones establecidas para el régimen con EXAMEN FINAL deberán reinscribirse u optar por rendir la materia en calidad de libre.</w:t>
      </w:r>
    </w:p>
    <w:p w:rsidR="000E6903" w:rsidRPr="000071D3" w:rsidRDefault="000E6903" w:rsidP="000E6903">
      <w:pPr>
        <w:widowControl w:val="0"/>
        <w:spacing w:before="0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6903" w:rsidRPr="000071D3" w:rsidRDefault="000E6903" w:rsidP="000E6903">
      <w:pPr>
        <w:widowControl w:val="0"/>
        <w:spacing w:before="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>Aprobación de la materia</w:t>
      </w:r>
      <w:r w:rsidRPr="000071D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E6903" w:rsidRPr="000071D3" w:rsidRDefault="000E6903" w:rsidP="000E6903">
      <w:pPr>
        <w:widowControl w:val="0"/>
        <w:spacing w:before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color w:val="000000"/>
          <w:sz w:val="24"/>
          <w:szCs w:val="24"/>
        </w:rPr>
        <w:t>La aprobación de la materia se realizará mediante un EXAMEN FINAL en el que deberá obtenerse una nota mínima de 4 (cuatro) puntos</w:t>
      </w:r>
    </w:p>
    <w:p w:rsidR="002D3A20" w:rsidRPr="000071D3" w:rsidRDefault="00A73338">
      <w:pPr>
        <w:widowControl w:val="0"/>
        <w:spacing w:before="0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color w:val="000000"/>
          <w:sz w:val="24"/>
          <w:szCs w:val="24"/>
        </w:rPr>
        <w:t xml:space="preserve">Se dispondrá de </w:t>
      </w: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>UN (1) RECUPERATORIO</w:t>
      </w:r>
      <w:r w:rsidRPr="000071D3">
        <w:rPr>
          <w:rFonts w:ascii="Times New Roman" w:hAnsi="Times New Roman" w:cs="Times New Roman"/>
          <w:color w:val="000000"/>
          <w:sz w:val="24"/>
          <w:szCs w:val="24"/>
        </w:rPr>
        <w:t xml:space="preserve"> para aquellos/as estudiantes que:</w:t>
      </w:r>
    </w:p>
    <w:p w:rsidR="002D3A20" w:rsidRPr="000071D3" w:rsidRDefault="00A73338">
      <w:pPr>
        <w:widowControl w:val="0"/>
        <w:spacing w:before="0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color w:val="000000"/>
          <w:sz w:val="24"/>
          <w:szCs w:val="24"/>
        </w:rPr>
        <w:t xml:space="preserve">- hayan estado ausentes en una o más instancias de examen parcial; </w:t>
      </w:r>
    </w:p>
    <w:p w:rsidR="002D3A20" w:rsidRPr="000071D3" w:rsidRDefault="00A73338">
      <w:pPr>
        <w:widowControl w:val="0"/>
        <w:spacing w:before="0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color w:val="000000"/>
          <w:sz w:val="24"/>
          <w:szCs w:val="24"/>
        </w:rPr>
        <w:t>- hayan desaprobado una instancia de examen parcial.</w:t>
      </w:r>
    </w:p>
    <w:p w:rsidR="002D3A20" w:rsidRPr="000071D3" w:rsidRDefault="00A73338">
      <w:pPr>
        <w:widowControl w:val="0"/>
        <w:spacing w:before="0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color w:val="000000"/>
          <w:sz w:val="24"/>
          <w:szCs w:val="24"/>
        </w:rPr>
        <w:t xml:space="preserve">La desaprobación de más de una instancia de parcial constituye la pérdida de la regularidad y el/la estudiante deberá volver a cursar la materia. </w:t>
      </w:r>
    </w:p>
    <w:p w:rsidR="002D3A20" w:rsidRPr="000071D3" w:rsidRDefault="00A73338">
      <w:pPr>
        <w:widowControl w:val="0"/>
        <w:spacing w:before="0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color w:val="000000"/>
          <w:sz w:val="24"/>
          <w:szCs w:val="24"/>
        </w:rPr>
        <w:t>Cumplido el recuperatorio, de no obtener una calificación de aprobado (mínimo de 4 puntos), el/la estudiante deberá volver a inscribirse en la asignatura o rendir examen en calidad de libre. La nota del recuperatorio reemplaza a la nota del parcial original desaprobado o no rendido.</w:t>
      </w:r>
    </w:p>
    <w:p w:rsidR="002D3A20" w:rsidRPr="000071D3" w:rsidRDefault="00A73338">
      <w:pPr>
        <w:widowControl w:val="0"/>
        <w:spacing w:before="0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color w:val="000000"/>
          <w:sz w:val="24"/>
          <w:szCs w:val="24"/>
        </w:rPr>
        <w:t xml:space="preserve">La corrección de las evaluaciones y trabajos prácticos escritos estará a disposición del/la estudiante en un plazo máximo de 3 (tres) semanas a partir de su realización o entrega. </w:t>
      </w:r>
    </w:p>
    <w:p w:rsidR="002D3A20" w:rsidRPr="000071D3" w:rsidRDefault="002D3A20">
      <w:pPr>
        <w:widowControl w:val="0"/>
        <w:spacing w:before="0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3A20" w:rsidRPr="000071D3" w:rsidRDefault="00A73338">
      <w:pPr>
        <w:widowControl w:val="0"/>
        <w:spacing w:before="0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VIGENCIA DE LA REGULARIDAD</w:t>
      </w:r>
      <w:r w:rsidRPr="000071D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2D3A20" w:rsidRPr="000071D3" w:rsidRDefault="002D3A20">
      <w:pPr>
        <w:widowControl w:val="0"/>
        <w:spacing w:before="0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3A20" w:rsidRPr="000071D3" w:rsidRDefault="00A73338">
      <w:pPr>
        <w:widowControl w:val="0"/>
        <w:spacing w:before="0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color w:val="000000"/>
          <w:sz w:val="24"/>
          <w:szCs w:val="24"/>
        </w:rPr>
        <w:t>Durante la vigencia de la regularidad de la cursada de una materia, el/la estudiante podrá presentarse a examen final en 3 (tres) mesas examinadoras en 3 (tres) turnos alternativos no necesariamente consecutivos. Si no alcanzara la promoción en ninguna de ellas deberá volver a inscribirse y cursar la asignatura o rendirla en calidad de libre. En la tercera presentación el/la estudiante podrá optar por la prueba escrita u oral.</w:t>
      </w:r>
    </w:p>
    <w:p w:rsidR="002D3A20" w:rsidRPr="000071D3" w:rsidRDefault="00A73338">
      <w:pPr>
        <w:widowControl w:val="0"/>
        <w:spacing w:before="0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color w:val="000000"/>
          <w:sz w:val="24"/>
          <w:szCs w:val="24"/>
        </w:rPr>
        <w:t>A los fines de la instancia de EXAMEN FINAL, la vigencia de la regularidad de la materia será de 4 (cuatro) años. Cumplido este plazo el/la estudiante deberá volver a inscribirse para cursar o rendir en condición de libre.</w:t>
      </w:r>
    </w:p>
    <w:p w:rsidR="002D3A20" w:rsidRPr="000071D3" w:rsidRDefault="002D3A20">
      <w:pPr>
        <w:widowControl w:val="0"/>
        <w:spacing w:before="0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eading=h.3znysh7" w:colFirst="0" w:colLast="0"/>
      <w:bookmarkEnd w:id="2"/>
    </w:p>
    <w:p w:rsidR="002D3A20" w:rsidRPr="000071D3" w:rsidRDefault="00A73338">
      <w:pPr>
        <w:widowControl w:val="0"/>
        <w:spacing w:before="0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D3">
        <w:rPr>
          <w:rFonts w:ascii="Times New Roman" w:hAnsi="Times New Roman" w:cs="Times New Roman"/>
          <w:b/>
          <w:color w:val="000000"/>
          <w:sz w:val="24"/>
          <w:szCs w:val="24"/>
        </w:rPr>
        <w:t>RÉGIMEN TRANSITORIO DE ASISTENCIA, REGULARIDAD Y MODALIDADES DE EVALUACIÓN DE MATERIAS</w:t>
      </w:r>
      <w:r w:rsidRPr="000071D3">
        <w:rPr>
          <w:rFonts w:ascii="Times New Roman" w:hAnsi="Times New Roman" w:cs="Times New Roman"/>
          <w:color w:val="000000"/>
          <w:sz w:val="24"/>
          <w:szCs w:val="24"/>
        </w:rPr>
        <w:t>: El cumplimiento de los requisitos de regularidad en los casos de estudiantes que se encuentren cursando bajo el Régimen Transitorio de Asistencia, Regularidad y Modalidades de Evaluación de Materias (RTARMEM) aprobado por Res. (CD) Nº 1117/10 quedará sujeto al análisis conjunto entre el Programa de Orientación de la SEUBE, los Departamentos docentes y el equipo docente de la materia.</w:t>
      </w:r>
    </w:p>
    <w:p w:rsidR="002D3A20" w:rsidRPr="000071D3" w:rsidRDefault="002D3A2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15"/>
        <w:ind w:left="0" w:right="-284" w:hanging="2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2D3A20" w:rsidRPr="000071D3" w:rsidRDefault="002D3A2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15"/>
        <w:ind w:left="0" w:right="-284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3A20" w:rsidRPr="000071D3" w:rsidRDefault="00A73338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Profesora Lorena Alejandra Gorlero</w:t>
      </w:r>
    </w:p>
    <w:p w:rsidR="002D3A20" w:rsidRDefault="00A73338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0071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Jefa de Trabajos Prácticos (a cargo de la cátedra)</w:t>
      </w:r>
    </w:p>
    <w:p w:rsidR="0034623E" w:rsidRDefault="0034623E">
      <w:pPr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34623E" w:rsidRPr="000071D3" w:rsidRDefault="0034623E">
      <w:pPr>
        <w:ind w:left="0" w:hanging="2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34623E" w:rsidRPr="000071D3">
      <w:headerReference w:type="default" r:id="rId18"/>
      <w:footerReference w:type="default" r:id="rId1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9EC" w:rsidRDefault="009859EC">
      <w:pPr>
        <w:spacing w:before="0" w:line="240" w:lineRule="auto"/>
      </w:pPr>
      <w:r>
        <w:separator/>
      </w:r>
    </w:p>
  </w:endnote>
  <w:endnote w:type="continuationSeparator" w:id="0">
    <w:p w:rsidR="009859EC" w:rsidRDefault="009859E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A20" w:rsidRDefault="002D3A20">
    <w:pPr>
      <w:spacing w:before="0"/>
      <w:ind w:left="0" w:hanging="2"/>
      <w:jc w:val="right"/>
    </w:pPr>
  </w:p>
  <w:p w:rsidR="002D3A20" w:rsidRDefault="002D3A20">
    <w:pPr>
      <w:spacing w:before="0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9EC" w:rsidRDefault="009859EC">
      <w:pPr>
        <w:spacing w:before="0" w:line="240" w:lineRule="auto"/>
      </w:pPr>
      <w:r>
        <w:separator/>
      </w:r>
    </w:p>
  </w:footnote>
  <w:footnote w:type="continuationSeparator" w:id="0">
    <w:p w:rsidR="009859EC" w:rsidRDefault="009859EC">
      <w:pPr>
        <w:spacing w:before="0" w:line="240" w:lineRule="auto"/>
      </w:pPr>
      <w:r>
        <w:continuationSeparator/>
      </w:r>
    </w:p>
  </w:footnote>
  <w:footnote w:id="1">
    <w:p w:rsidR="002D3A20" w:rsidRDefault="00A73338" w:rsidP="00B36039">
      <w:pPr>
        <w:spacing w:before="0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 Establece para el dictado de las asignaturas de grado durante la cursada del primer y segundo cuatrimestre de 2022 las pautas complementarias a las que deberán ajustarse aquellos equipos docentes que opten por dictar algún porcentaje de su asignatura en modalidad virtual.</w:t>
      </w:r>
    </w:p>
  </w:footnote>
  <w:footnote w:id="2">
    <w:p w:rsidR="002D3A20" w:rsidRDefault="00A73338" w:rsidP="00B36039">
      <w:pPr>
        <w:widowControl w:val="0"/>
        <w:spacing w:before="0"/>
        <w:ind w:left="0" w:hanging="2"/>
        <w:jc w:val="both"/>
        <w:rPr>
          <w:i/>
        </w:rPr>
      </w:pPr>
      <w:r>
        <w:rPr>
          <w:vertAlign w:val="superscript"/>
        </w:rPr>
        <w:footnoteRef/>
      </w:r>
      <w:r>
        <w:rPr>
          <w:sz w:val="20"/>
          <w:szCs w:val="20"/>
          <w:vertAlign w:val="superscript"/>
        </w:rPr>
        <w:t xml:space="preserve"> </w:t>
      </w:r>
      <w:r>
        <w:rPr>
          <w:i/>
          <w:sz w:val="20"/>
          <w:szCs w:val="20"/>
          <w:vertAlign w:val="superscript"/>
        </w:rPr>
        <w:t xml:space="preserve"> </w:t>
      </w:r>
      <w:r>
        <w:rPr>
          <w:i/>
          <w:sz w:val="20"/>
          <w:szCs w:val="20"/>
        </w:rPr>
        <w:t>Los/as docentes interinos/as están sujetos a la designación que apruebe el Consejo Directivo para el ciclo lectivo correspondiente.</w:t>
      </w:r>
    </w:p>
  </w:footnote>
  <w:footnote w:id="3">
    <w:p w:rsidR="002D3A20" w:rsidRDefault="00A73338" w:rsidP="00B36039">
      <w:pPr>
        <w:spacing w:before="20"/>
        <w:ind w:left="0" w:right="-284" w:hanging="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vertAlign w:val="superscript"/>
        </w:rPr>
        <w:t xml:space="preserve"> </w:t>
      </w:r>
      <w:r>
        <w:rPr>
          <w:color w:val="000000"/>
          <w:sz w:val="20"/>
          <w:szCs w:val="20"/>
        </w:rPr>
        <w:t>Capel, H. Filosofía y ciencia en la geografía contemporánea. Barcelona: Barcanova, 1981.</w:t>
      </w:r>
    </w:p>
    <w:p w:rsidR="002D3A20" w:rsidRDefault="00A73338" w:rsidP="00B36039">
      <w:pPr>
        <w:spacing w:before="0"/>
        <w:ind w:left="0" w:right="-284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 Koninck, R. Le monde à la carte. Québec/Canada: Presses Interuniversitaires, 1999.</w:t>
      </w:r>
    </w:p>
    <w:p w:rsidR="002D3A20" w:rsidRDefault="00A73338" w:rsidP="00B36039">
      <w:pPr>
        <w:spacing w:before="20"/>
        <w:ind w:left="0" w:right="-284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 Méo, G. Géographie sociale et territoire. Paris: Nathan Université, 1998.</w:t>
      </w:r>
    </w:p>
    <w:p w:rsidR="002D3A20" w:rsidRDefault="00A73338" w:rsidP="00B36039">
      <w:pPr>
        <w:keepNext/>
        <w:tabs>
          <w:tab w:val="left" w:pos="0"/>
        </w:tabs>
        <w:spacing w:before="20"/>
        <w:ind w:left="0" w:right="-284" w:hanging="2"/>
        <w:jc w:val="both"/>
      </w:pPr>
      <w:r>
        <w:rPr>
          <w:color w:val="000000"/>
          <w:sz w:val="20"/>
          <w:szCs w:val="20"/>
        </w:rPr>
        <w:tab/>
        <w:t>Hiernaux, D. y A. Lindón (Dirs.). Tratado de Geografía Humana. México: Editorial Anthropos, 2006.</w:t>
      </w:r>
    </w:p>
  </w:footnote>
  <w:footnote w:id="4">
    <w:p w:rsidR="002D3A20" w:rsidRDefault="00A73338">
      <w:pPr>
        <w:spacing w:before="0"/>
        <w:ind w:left="0" w:right="-284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 w:rsidR="00B36039">
        <w:rPr>
          <w:vertAlign w:val="superscript"/>
        </w:rPr>
        <w:t xml:space="preserve"> </w:t>
      </w:r>
      <w:r>
        <w:rPr>
          <w:color w:val="000000"/>
          <w:sz w:val="20"/>
          <w:szCs w:val="20"/>
        </w:rPr>
        <w:t>Gómez Mendoza, J. y otros. El pensamiento Geográfico. Madrid: Alianza, 1982.</w:t>
      </w:r>
    </w:p>
    <w:p w:rsidR="002D3A20" w:rsidRDefault="00A73338">
      <w:pPr>
        <w:spacing w:before="20"/>
        <w:ind w:left="0" w:right="-284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 Kollmann, M. I. Una propuesta para la comprensión de la realidad social desde la espacialidad. Su aplicación en Arquitectura, Geografía y Letras. Buenos Aires: EUDEBA, 2011.</w:t>
      </w:r>
    </w:p>
    <w:p w:rsidR="002D3A20" w:rsidRDefault="00A73338">
      <w:pPr>
        <w:spacing w:before="20"/>
        <w:ind w:left="0" w:right="-284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Lefèbvre, H. La production de l'espace. París: Anthropos, 1986.</w:t>
      </w:r>
    </w:p>
    <w:p w:rsidR="002D3A20" w:rsidRDefault="00A73338">
      <w:pPr>
        <w:spacing w:before="20"/>
        <w:ind w:left="0" w:right="-284" w:hanging="2"/>
      </w:pPr>
      <w:r>
        <w:rPr>
          <w:color w:val="000000"/>
          <w:sz w:val="20"/>
          <w:szCs w:val="20"/>
        </w:rPr>
        <w:tab/>
        <w:t>Souto, P. (Coord.). Territorio, lugar, paisaje. Prácticas y conceptos básicos en Geografía. Buenos Aires: Editorial de la Facultad de Filosofía y Letras. Universidad de Buenos Aires, 2011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A20" w:rsidRDefault="002D3A20">
    <w:pPr>
      <w:spacing w:before="0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0B3"/>
    <w:multiLevelType w:val="multilevel"/>
    <w:tmpl w:val="DECA9E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0DE6F63"/>
    <w:multiLevelType w:val="multilevel"/>
    <w:tmpl w:val="0B4240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5162D06"/>
    <w:multiLevelType w:val="multilevel"/>
    <w:tmpl w:val="1A64DF8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F5F14CB"/>
    <w:multiLevelType w:val="multilevel"/>
    <w:tmpl w:val="D5082B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3C60163"/>
    <w:multiLevelType w:val="multilevel"/>
    <w:tmpl w:val="A10843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748732EB"/>
    <w:multiLevelType w:val="multilevel"/>
    <w:tmpl w:val="4C6E9E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20"/>
    <w:rsid w:val="000071D3"/>
    <w:rsid w:val="000E6903"/>
    <w:rsid w:val="002D3A20"/>
    <w:rsid w:val="0034623E"/>
    <w:rsid w:val="00350576"/>
    <w:rsid w:val="00484062"/>
    <w:rsid w:val="00552CA7"/>
    <w:rsid w:val="00711C02"/>
    <w:rsid w:val="00711CBC"/>
    <w:rsid w:val="009859EC"/>
    <w:rsid w:val="00A73338"/>
    <w:rsid w:val="00B36039"/>
    <w:rsid w:val="00B9665C"/>
    <w:rsid w:val="00D53DF3"/>
    <w:rsid w:val="00D90761"/>
    <w:rsid w:val="00E669BF"/>
    <w:rsid w:val="00EA32EF"/>
    <w:rsid w:val="00EE16B2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A"/>
        <w:sz w:val="22"/>
        <w:szCs w:val="22"/>
        <w:lang w:val="es-ES" w:eastAsia="es-AR" w:bidi="ar-SA"/>
      </w:rPr>
    </w:rPrDefault>
    <w:pPrDefault>
      <w:pPr>
        <w:spacing w:before="120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6CA"/>
    <w:pPr>
      <w:suppressAutoHyphens/>
      <w:spacing w:line="1" w:lineRule="atLeast"/>
      <w:ind w:left="-1"/>
      <w:textAlignment w:val="top"/>
      <w:outlineLvl w:val="0"/>
    </w:p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rsid w:val="005816C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11">
    <w:name w:val="Heading 11"/>
    <w:basedOn w:val="Normal"/>
    <w:next w:val="Normal"/>
    <w:qFormat/>
    <w:rsid w:val="005816CA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1">
    <w:name w:val="Heading 21"/>
    <w:basedOn w:val="Normal"/>
    <w:next w:val="Normal"/>
    <w:qFormat/>
    <w:rsid w:val="005816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1">
    <w:name w:val="Heading 31"/>
    <w:basedOn w:val="Normal"/>
    <w:next w:val="Normal"/>
    <w:qFormat/>
    <w:rsid w:val="005816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1">
    <w:name w:val="Heading 41"/>
    <w:basedOn w:val="Normal"/>
    <w:next w:val="Normal"/>
    <w:qFormat/>
    <w:rsid w:val="005816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1">
    <w:name w:val="Heading 51"/>
    <w:basedOn w:val="Normal"/>
    <w:next w:val="Normal"/>
    <w:qFormat/>
    <w:rsid w:val="005816CA"/>
    <w:pPr>
      <w:keepNext/>
      <w:keepLines/>
      <w:spacing w:before="220" w:after="40"/>
      <w:outlineLvl w:val="4"/>
    </w:pPr>
    <w:rPr>
      <w:b/>
    </w:rPr>
  </w:style>
  <w:style w:type="paragraph" w:customStyle="1" w:styleId="Heading61">
    <w:name w:val="Heading 61"/>
    <w:basedOn w:val="Normal"/>
    <w:next w:val="Normal"/>
    <w:qFormat/>
    <w:rsid w:val="005816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ListLabel1">
    <w:name w:val="ListLabel 1"/>
    <w:qFormat/>
    <w:rsid w:val="005816CA"/>
    <w:rPr>
      <w:rFonts w:eastAsia="Noto Sans Symbols" w:cs="Noto Sans Symbols"/>
      <w:position w:val="0"/>
      <w:sz w:val="22"/>
      <w:vertAlign w:val="baseline"/>
    </w:rPr>
  </w:style>
  <w:style w:type="character" w:customStyle="1" w:styleId="ListLabel2">
    <w:name w:val="ListLabel 2"/>
    <w:qFormat/>
    <w:rsid w:val="005816CA"/>
    <w:rPr>
      <w:rFonts w:eastAsia="Courier New" w:cs="Courier New"/>
      <w:position w:val="0"/>
      <w:sz w:val="22"/>
      <w:vertAlign w:val="baseline"/>
    </w:rPr>
  </w:style>
  <w:style w:type="character" w:customStyle="1" w:styleId="ListLabel3">
    <w:name w:val="ListLabel 3"/>
    <w:qFormat/>
    <w:rsid w:val="005816CA"/>
    <w:rPr>
      <w:rFonts w:eastAsia="Noto Sans Symbols" w:cs="Noto Sans Symbols"/>
      <w:position w:val="0"/>
      <w:sz w:val="22"/>
      <w:vertAlign w:val="baseline"/>
    </w:rPr>
  </w:style>
  <w:style w:type="character" w:customStyle="1" w:styleId="ListLabel4">
    <w:name w:val="ListLabel 4"/>
    <w:qFormat/>
    <w:rsid w:val="005816CA"/>
    <w:rPr>
      <w:rFonts w:eastAsia="Noto Sans Symbols" w:cs="Noto Sans Symbols"/>
      <w:position w:val="0"/>
      <w:sz w:val="22"/>
      <w:vertAlign w:val="baseline"/>
    </w:rPr>
  </w:style>
  <w:style w:type="character" w:customStyle="1" w:styleId="ListLabel5">
    <w:name w:val="ListLabel 5"/>
    <w:qFormat/>
    <w:rsid w:val="005816CA"/>
    <w:rPr>
      <w:rFonts w:eastAsia="Courier New" w:cs="Courier New"/>
      <w:position w:val="0"/>
      <w:sz w:val="22"/>
      <w:vertAlign w:val="baseline"/>
    </w:rPr>
  </w:style>
  <w:style w:type="character" w:customStyle="1" w:styleId="ListLabel6">
    <w:name w:val="ListLabel 6"/>
    <w:qFormat/>
    <w:rsid w:val="005816CA"/>
    <w:rPr>
      <w:rFonts w:eastAsia="Noto Sans Symbols" w:cs="Noto Sans Symbols"/>
      <w:position w:val="0"/>
      <w:sz w:val="22"/>
      <w:vertAlign w:val="baseline"/>
    </w:rPr>
  </w:style>
  <w:style w:type="character" w:customStyle="1" w:styleId="ListLabel7">
    <w:name w:val="ListLabel 7"/>
    <w:qFormat/>
    <w:rsid w:val="005816CA"/>
    <w:rPr>
      <w:rFonts w:eastAsia="Noto Sans Symbols" w:cs="Noto Sans Symbols"/>
      <w:position w:val="0"/>
      <w:sz w:val="22"/>
      <w:vertAlign w:val="baseline"/>
    </w:rPr>
  </w:style>
  <w:style w:type="character" w:customStyle="1" w:styleId="ListLabel8">
    <w:name w:val="ListLabel 8"/>
    <w:qFormat/>
    <w:rsid w:val="005816CA"/>
    <w:rPr>
      <w:rFonts w:eastAsia="Courier New" w:cs="Courier New"/>
      <w:position w:val="0"/>
      <w:sz w:val="22"/>
      <w:vertAlign w:val="baseline"/>
    </w:rPr>
  </w:style>
  <w:style w:type="character" w:customStyle="1" w:styleId="ListLabel9">
    <w:name w:val="ListLabel 9"/>
    <w:qFormat/>
    <w:rsid w:val="005816CA"/>
    <w:rPr>
      <w:rFonts w:eastAsia="Noto Sans Symbols" w:cs="Noto Sans Symbols"/>
      <w:position w:val="0"/>
      <w:sz w:val="22"/>
      <w:vertAlign w:val="baseline"/>
    </w:rPr>
  </w:style>
  <w:style w:type="character" w:customStyle="1" w:styleId="ListLabel10">
    <w:name w:val="ListLabel 10"/>
    <w:qFormat/>
    <w:rsid w:val="005816CA"/>
    <w:rPr>
      <w:rFonts w:eastAsia="Noto Sans Symbols" w:cs="Noto Sans Symbols"/>
      <w:position w:val="0"/>
      <w:sz w:val="22"/>
      <w:vertAlign w:val="baseline"/>
    </w:rPr>
  </w:style>
  <w:style w:type="character" w:customStyle="1" w:styleId="ListLabel11">
    <w:name w:val="ListLabel 11"/>
    <w:qFormat/>
    <w:rsid w:val="005816CA"/>
    <w:rPr>
      <w:rFonts w:eastAsia="Courier New" w:cs="Courier New"/>
      <w:position w:val="0"/>
      <w:sz w:val="22"/>
      <w:vertAlign w:val="baseline"/>
    </w:rPr>
  </w:style>
  <w:style w:type="character" w:customStyle="1" w:styleId="ListLabel12">
    <w:name w:val="ListLabel 12"/>
    <w:qFormat/>
    <w:rsid w:val="005816CA"/>
    <w:rPr>
      <w:rFonts w:eastAsia="Noto Sans Symbols" w:cs="Noto Sans Symbols"/>
      <w:position w:val="0"/>
      <w:sz w:val="22"/>
      <w:vertAlign w:val="baseline"/>
    </w:rPr>
  </w:style>
  <w:style w:type="character" w:customStyle="1" w:styleId="ListLabel13">
    <w:name w:val="ListLabel 13"/>
    <w:qFormat/>
    <w:rsid w:val="005816CA"/>
    <w:rPr>
      <w:rFonts w:eastAsia="Noto Sans Symbols" w:cs="Noto Sans Symbols"/>
      <w:position w:val="0"/>
      <w:sz w:val="22"/>
      <w:vertAlign w:val="baseline"/>
    </w:rPr>
  </w:style>
  <w:style w:type="character" w:customStyle="1" w:styleId="ListLabel14">
    <w:name w:val="ListLabel 14"/>
    <w:qFormat/>
    <w:rsid w:val="005816CA"/>
    <w:rPr>
      <w:rFonts w:eastAsia="Courier New" w:cs="Courier New"/>
      <w:position w:val="0"/>
      <w:sz w:val="22"/>
      <w:vertAlign w:val="baseline"/>
    </w:rPr>
  </w:style>
  <w:style w:type="character" w:customStyle="1" w:styleId="ListLabel15">
    <w:name w:val="ListLabel 15"/>
    <w:qFormat/>
    <w:rsid w:val="005816CA"/>
    <w:rPr>
      <w:rFonts w:eastAsia="Noto Sans Symbols" w:cs="Noto Sans Symbols"/>
      <w:position w:val="0"/>
      <w:sz w:val="22"/>
      <w:vertAlign w:val="baseline"/>
    </w:rPr>
  </w:style>
  <w:style w:type="character" w:customStyle="1" w:styleId="ListLabel16">
    <w:name w:val="ListLabel 16"/>
    <w:qFormat/>
    <w:rsid w:val="005816CA"/>
    <w:rPr>
      <w:rFonts w:eastAsia="Noto Sans Symbols" w:cs="Noto Sans Symbols"/>
      <w:position w:val="0"/>
      <w:sz w:val="22"/>
      <w:vertAlign w:val="baseline"/>
    </w:rPr>
  </w:style>
  <w:style w:type="character" w:customStyle="1" w:styleId="ListLabel17">
    <w:name w:val="ListLabel 17"/>
    <w:qFormat/>
    <w:rsid w:val="005816CA"/>
    <w:rPr>
      <w:rFonts w:eastAsia="Courier New" w:cs="Courier New"/>
      <w:position w:val="0"/>
      <w:sz w:val="22"/>
      <w:vertAlign w:val="baseline"/>
    </w:rPr>
  </w:style>
  <w:style w:type="character" w:customStyle="1" w:styleId="ListLabel18">
    <w:name w:val="ListLabel 18"/>
    <w:qFormat/>
    <w:rsid w:val="005816CA"/>
    <w:rPr>
      <w:rFonts w:eastAsia="Noto Sans Symbols" w:cs="Noto Sans Symbols"/>
      <w:position w:val="0"/>
      <w:sz w:val="22"/>
      <w:vertAlign w:val="baseline"/>
    </w:rPr>
  </w:style>
  <w:style w:type="character" w:customStyle="1" w:styleId="ListLabel19">
    <w:name w:val="ListLabel 19"/>
    <w:qFormat/>
    <w:rsid w:val="005816CA"/>
    <w:rPr>
      <w:b/>
      <w:i w:val="0"/>
      <w:position w:val="0"/>
      <w:sz w:val="22"/>
      <w:u w:val="none"/>
      <w:vertAlign w:val="baseline"/>
    </w:rPr>
  </w:style>
  <w:style w:type="character" w:customStyle="1" w:styleId="ListLabel20">
    <w:name w:val="ListLabel 20"/>
    <w:qFormat/>
    <w:rsid w:val="005816CA"/>
    <w:rPr>
      <w:position w:val="0"/>
      <w:sz w:val="22"/>
      <w:vertAlign w:val="baseline"/>
    </w:rPr>
  </w:style>
  <w:style w:type="character" w:customStyle="1" w:styleId="ListLabel21">
    <w:name w:val="ListLabel 21"/>
    <w:qFormat/>
    <w:rsid w:val="005816CA"/>
    <w:rPr>
      <w:position w:val="0"/>
      <w:sz w:val="22"/>
      <w:vertAlign w:val="baseline"/>
    </w:rPr>
  </w:style>
  <w:style w:type="character" w:customStyle="1" w:styleId="ListLabel22">
    <w:name w:val="ListLabel 22"/>
    <w:qFormat/>
    <w:rsid w:val="005816CA"/>
    <w:rPr>
      <w:position w:val="0"/>
      <w:sz w:val="22"/>
      <w:vertAlign w:val="baseline"/>
    </w:rPr>
  </w:style>
  <w:style w:type="character" w:customStyle="1" w:styleId="ListLabel23">
    <w:name w:val="ListLabel 23"/>
    <w:qFormat/>
    <w:rsid w:val="005816CA"/>
    <w:rPr>
      <w:position w:val="0"/>
      <w:sz w:val="22"/>
      <w:vertAlign w:val="baseline"/>
    </w:rPr>
  </w:style>
  <w:style w:type="character" w:customStyle="1" w:styleId="ListLabel24">
    <w:name w:val="ListLabel 24"/>
    <w:qFormat/>
    <w:rsid w:val="005816CA"/>
    <w:rPr>
      <w:position w:val="0"/>
      <w:sz w:val="22"/>
      <w:vertAlign w:val="baseline"/>
    </w:rPr>
  </w:style>
  <w:style w:type="character" w:customStyle="1" w:styleId="ListLabel25">
    <w:name w:val="ListLabel 25"/>
    <w:qFormat/>
    <w:rsid w:val="005816CA"/>
    <w:rPr>
      <w:position w:val="0"/>
      <w:sz w:val="22"/>
      <w:vertAlign w:val="baseline"/>
    </w:rPr>
  </w:style>
  <w:style w:type="character" w:customStyle="1" w:styleId="ListLabel26">
    <w:name w:val="ListLabel 26"/>
    <w:qFormat/>
    <w:rsid w:val="005816CA"/>
    <w:rPr>
      <w:position w:val="0"/>
      <w:sz w:val="22"/>
      <w:vertAlign w:val="baseline"/>
    </w:rPr>
  </w:style>
  <w:style w:type="character" w:customStyle="1" w:styleId="ListLabel27">
    <w:name w:val="ListLabel 27"/>
    <w:qFormat/>
    <w:rsid w:val="005816CA"/>
    <w:rPr>
      <w:position w:val="0"/>
      <w:sz w:val="22"/>
      <w:vertAlign w:val="baseline"/>
    </w:rPr>
  </w:style>
  <w:style w:type="character" w:customStyle="1" w:styleId="ListLabel28">
    <w:name w:val="ListLabel 28"/>
    <w:qFormat/>
    <w:rsid w:val="005816CA"/>
    <w:rPr>
      <w:position w:val="0"/>
      <w:sz w:val="22"/>
      <w:vertAlign w:val="baseline"/>
    </w:rPr>
  </w:style>
  <w:style w:type="character" w:customStyle="1" w:styleId="ListLabel29">
    <w:name w:val="ListLabel 29"/>
    <w:qFormat/>
    <w:rsid w:val="005816CA"/>
    <w:rPr>
      <w:rFonts w:eastAsia="Courier New" w:cs="Courier New"/>
      <w:position w:val="0"/>
      <w:sz w:val="22"/>
      <w:vertAlign w:val="baseline"/>
    </w:rPr>
  </w:style>
  <w:style w:type="character" w:customStyle="1" w:styleId="ListLabel30">
    <w:name w:val="ListLabel 30"/>
    <w:qFormat/>
    <w:rsid w:val="005816CA"/>
    <w:rPr>
      <w:rFonts w:eastAsia="Noto Sans Symbols" w:cs="Noto Sans Symbols"/>
      <w:position w:val="0"/>
      <w:sz w:val="22"/>
      <w:vertAlign w:val="baseline"/>
    </w:rPr>
  </w:style>
  <w:style w:type="character" w:customStyle="1" w:styleId="ListLabel31">
    <w:name w:val="ListLabel 31"/>
    <w:qFormat/>
    <w:rsid w:val="005816CA"/>
    <w:rPr>
      <w:rFonts w:eastAsia="Noto Sans Symbols" w:cs="Noto Sans Symbols"/>
      <w:position w:val="0"/>
      <w:sz w:val="22"/>
      <w:vertAlign w:val="baseline"/>
    </w:rPr>
  </w:style>
  <w:style w:type="character" w:customStyle="1" w:styleId="ListLabel32">
    <w:name w:val="ListLabel 32"/>
    <w:qFormat/>
    <w:rsid w:val="005816CA"/>
    <w:rPr>
      <w:rFonts w:eastAsia="Courier New" w:cs="Courier New"/>
      <w:position w:val="0"/>
      <w:sz w:val="22"/>
      <w:vertAlign w:val="baseline"/>
    </w:rPr>
  </w:style>
  <w:style w:type="character" w:customStyle="1" w:styleId="ListLabel33">
    <w:name w:val="ListLabel 33"/>
    <w:qFormat/>
    <w:rsid w:val="005816CA"/>
    <w:rPr>
      <w:rFonts w:eastAsia="Noto Sans Symbols" w:cs="Noto Sans Symbols"/>
      <w:position w:val="0"/>
      <w:sz w:val="22"/>
      <w:vertAlign w:val="baseline"/>
    </w:rPr>
  </w:style>
  <w:style w:type="character" w:customStyle="1" w:styleId="ListLabel34">
    <w:name w:val="ListLabel 34"/>
    <w:qFormat/>
    <w:rsid w:val="005816CA"/>
    <w:rPr>
      <w:rFonts w:eastAsia="Noto Sans Symbols" w:cs="Noto Sans Symbols"/>
      <w:position w:val="0"/>
      <w:sz w:val="22"/>
      <w:vertAlign w:val="baseline"/>
    </w:rPr>
  </w:style>
  <w:style w:type="character" w:customStyle="1" w:styleId="ListLabel35">
    <w:name w:val="ListLabel 35"/>
    <w:qFormat/>
    <w:rsid w:val="005816CA"/>
    <w:rPr>
      <w:rFonts w:eastAsia="Courier New" w:cs="Courier New"/>
      <w:position w:val="0"/>
      <w:sz w:val="22"/>
      <w:vertAlign w:val="baseline"/>
    </w:rPr>
  </w:style>
  <w:style w:type="character" w:customStyle="1" w:styleId="ListLabel36">
    <w:name w:val="ListLabel 36"/>
    <w:qFormat/>
    <w:rsid w:val="005816CA"/>
    <w:rPr>
      <w:rFonts w:eastAsia="Noto Sans Symbols" w:cs="Noto Sans Symbols"/>
      <w:position w:val="0"/>
      <w:sz w:val="22"/>
      <w:vertAlign w:val="baseline"/>
    </w:rPr>
  </w:style>
  <w:style w:type="character" w:customStyle="1" w:styleId="ListLabel37">
    <w:name w:val="ListLabel 37"/>
    <w:qFormat/>
    <w:rsid w:val="005816CA"/>
    <w:rPr>
      <w:position w:val="0"/>
      <w:sz w:val="22"/>
      <w:vertAlign w:val="baseline"/>
    </w:rPr>
  </w:style>
  <w:style w:type="character" w:customStyle="1" w:styleId="ListLabel38">
    <w:name w:val="ListLabel 38"/>
    <w:qFormat/>
    <w:rsid w:val="005816CA"/>
    <w:rPr>
      <w:rFonts w:eastAsia="Courier New" w:cs="Courier New"/>
      <w:position w:val="0"/>
      <w:sz w:val="22"/>
      <w:vertAlign w:val="baseline"/>
    </w:rPr>
  </w:style>
  <w:style w:type="character" w:customStyle="1" w:styleId="ListLabel39">
    <w:name w:val="ListLabel 39"/>
    <w:qFormat/>
    <w:rsid w:val="005816CA"/>
    <w:rPr>
      <w:rFonts w:eastAsia="Noto Sans Symbols" w:cs="Noto Sans Symbols"/>
      <w:position w:val="0"/>
      <w:sz w:val="22"/>
      <w:vertAlign w:val="baseline"/>
    </w:rPr>
  </w:style>
  <w:style w:type="character" w:customStyle="1" w:styleId="ListLabel40">
    <w:name w:val="ListLabel 40"/>
    <w:qFormat/>
    <w:rsid w:val="005816CA"/>
    <w:rPr>
      <w:rFonts w:eastAsia="Noto Sans Symbols" w:cs="Noto Sans Symbols"/>
      <w:position w:val="0"/>
      <w:sz w:val="22"/>
      <w:vertAlign w:val="baseline"/>
    </w:rPr>
  </w:style>
  <w:style w:type="character" w:customStyle="1" w:styleId="ListLabel41">
    <w:name w:val="ListLabel 41"/>
    <w:qFormat/>
    <w:rsid w:val="005816CA"/>
    <w:rPr>
      <w:rFonts w:eastAsia="Courier New" w:cs="Courier New"/>
      <w:position w:val="0"/>
      <w:sz w:val="22"/>
      <w:vertAlign w:val="baseline"/>
    </w:rPr>
  </w:style>
  <w:style w:type="character" w:customStyle="1" w:styleId="ListLabel42">
    <w:name w:val="ListLabel 42"/>
    <w:qFormat/>
    <w:rsid w:val="005816CA"/>
    <w:rPr>
      <w:rFonts w:eastAsia="Noto Sans Symbols" w:cs="Noto Sans Symbols"/>
      <w:position w:val="0"/>
      <w:sz w:val="22"/>
      <w:vertAlign w:val="baseline"/>
    </w:rPr>
  </w:style>
  <w:style w:type="character" w:customStyle="1" w:styleId="ListLabel43">
    <w:name w:val="ListLabel 43"/>
    <w:qFormat/>
    <w:rsid w:val="005816CA"/>
    <w:rPr>
      <w:rFonts w:eastAsia="Noto Sans Symbols" w:cs="Noto Sans Symbols"/>
      <w:position w:val="0"/>
      <w:sz w:val="22"/>
      <w:vertAlign w:val="baseline"/>
    </w:rPr>
  </w:style>
  <w:style w:type="character" w:customStyle="1" w:styleId="ListLabel44">
    <w:name w:val="ListLabel 44"/>
    <w:qFormat/>
    <w:rsid w:val="005816CA"/>
    <w:rPr>
      <w:rFonts w:eastAsia="Courier New" w:cs="Courier New"/>
      <w:position w:val="0"/>
      <w:sz w:val="22"/>
      <w:vertAlign w:val="baseline"/>
    </w:rPr>
  </w:style>
  <w:style w:type="character" w:customStyle="1" w:styleId="ListLabel45">
    <w:name w:val="ListLabel 45"/>
    <w:qFormat/>
    <w:rsid w:val="005816CA"/>
    <w:rPr>
      <w:rFonts w:eastAsia="Noto Sans Symbols" w:cs="Noto Sans Symbols"/>
      <w:position w:val="0"/>
      <w:sz w:val="22"/>
      <w:vertAlign w:val="baseline"/>
    </w:rPr>
  </w:style>
  <w:style w:type="character" w:customStyle="1" w:styleId="EnlacedeInternet">
    <w:name w:val="Enlace de Internet"/>
    <w:rsid w:val="005816CA"/>
    <w:rPr>
      <w:color w:val="000080"/>
      <w:u w:val="single"/>
    </w:rPr>
  </w:style>
  <w:style w:type="character" w:customStyle="1" w:styleId="Caracteresdenotaalpie">
    <w:name w:val="Caracteres de nota al pie"/>
    <w:qFormat/>
    <w:rsid w:val="005816CA"/>
  </w:style>
  <w:style w:type="character" w:customStyle="1" w:styleId="Ancladenotaalpie">
    <w:name w:val="Ancla de nota al pie"/>
    <w:rsid w:val="005816CA"/>
    <w:rPr>
      <w:vertAlign w:val="superscript"/>
    </w:rPr>
  </w:style>
  <w:style w:type="character" w:customStyle="1" w:styleId="Ancladenotafinal">
    <w:name w:val="Ancla de nota final"/>
    <w:rsid w:val="005816CA"/>
    <w:rPr>
      <w:vertAlign w:val="superscript"/>
    </w:rPr>
  </w:style>
  <w:style w:type="character" w:customStyle="1" w:styleId="Caracteresdenotafinal">
    <w:name w:val="Caracteres de nota final"/>
    <w:qFormat/>
    <w:rsid w:val="005816CA"/>
  </w:style>
  <w:style w:type="character" w:customStyle="1" w:styleId="ListLabel46">
    <w:name w:val="ListLabel 46"/>
    <w:qFormat/>
    <w:rsid w:val="005816CA"/>
    <w:rPr>
      <w:b/>
      <w:i w:val="0"/>
      <w:position w:val="0"/>
      <w:sz w:val="22"/>
      <w:u w:val="none"/>
      <w:vertAlign w:val="baseline"/>
    </w:rPr>
  </w:style>
  <w:style w:type="character" w:customStyle="1" w:styleId="ListLabel47">
    <w:name w:val="ListLabel 47"/>
    <w:qFormat/>
    <w:rsid w:val="005816CA"/>
    <w:rPr>
      <w:position w:val="0"/>
      <w:sz w:val="22"/>
      <w:vertAlign w:val="baseline"/>
    </w:rPr>
  </w:style>
  <w:style w:type="character" w:customStyle="1" w:styleId="ListLabel48">
    <w:name w:val="ListLabel 48"/>
    <w:qFormat/>
    <w:rsid w:val="005816CA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5816CA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5816CA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5816CA"/>
    <w:rPr>
      <w:position w:val="0"/>
      <w:sz w:val="22"/>
      <w:vertAlign w:val="baseline"/>
    </w:rPr>
  </w:style>
  <w:style w:type="character" w:customStyle="1" w:styleId="ListLabel52">
    <w:name w:val="ListLabel 52"/>
    <w:qFormat/>
    <w:rsid w:val="005816CA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5816CA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5816CA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5816CA"/>
    <w:rPr>
      <w:rFonts w:cs="Wingdings"/>
      <w:position w:val="0"/>
      <w:sz w:val="22"/>
      <w:vertAlign w:val="baseline"/>
    </w:rPr>
  </w:style>
  <w:style w:type="character" w:customStyle="1" w:styleId="ListLabel56">
    <w:name w:val="ListLabel 56"/>
    <w:qFormat/>
    <w:rsid w:val="005816CA"/>
    <w:rPr>
      <w:rFonts w:cs="Courier New"/>
      <w:position w:val="0"/>
      <w:sz w:val="22"/>
      <w:vertAlign w:val="baseline"/>
    </w:rPr>
  </w:style>
  <w:style w:type="character" w:customStyle="1" w:styleId="ListLabel57">
    <w:name w:val="ListLabel 57"/>
    <w:qFormat/>
    <w:rsid w:val="005816CA"/>
    <w:rPr>
      <w:rFonts w:cs="Noto Sans Symbols"/>
      <w:position w:val="0"/>
      <w:sz w:val="22"/>
      <w:vertAlign w:val="baseline"/>
    </w:rPr>
  </w:style>
  <w:style w:type="character" w:customStyle="1" w:styleId="ListLabel58">
    <w:name w:val="ListLabel 58"/>
    <w:qFormat/>
    <w:rsid w:val="005816CA"/>
    <w:rPr>
      <w:rFonts w:cs="Noto Sans Symbols"/>
      <w:position w:val="0"/>
      <w:sz w:val="22"/>
      <w:vertAlign w:val="baseline"/>
    </w:rPr>
  </w:style>
  <w:style w:type="character" w:customStyle="1" w:styleId="ListLabel59">
    <w:name w:val="ListLabel 59"/>
    <w:qFormat/>
    <w:rsid w:val="005816CA"/>
    <w:rPr>
      <w:rFonts w:cs="Courier New"/>
      <w:position w:val="0"/>
      <w:sz w:val="22"/>
      <w:vertAlign w:val="baseline"/>
    </w:rPr>
  </w:style>
  <w:style w:type="character" w:customStyle="1" w:styleId="ListLabel60">
    <w:name w:val="ListLabel 60"/>
    <w:qFormat/>
    <w:rsid w:val="005816CA"/>
    <w:rPr>
      <w:rFonts w:cs="Noto Sans Symbols"/>
      <w:position w:val="0"/>
      <w:sz w:val="22"/>
      <w:vertAlign w:val="baseline"/>
    </w:rPr>
  </w:style>
  <w:style w:type="character" w:customStyle="1" w:styleId="ListLabel61">
    <w:name w:val="ListLabel 61"/>
    <w:qFormat/>
    <w:rsid w:val="005816CA"/>
    <w:rPr>
      <w:rFonts w:cs="Noto Sans Symbols"/>
      <w:position w:val="0"/>
      <w:sz w:val="22"/>
      <w:vertAlign w:val="baseline"/>
    </w:rPr>
  </w:style>
  <w:style w:type="character" w:customStyle="1" w:styleId="ListLabel62">
    <w:name w:val="ListLabel 62"/>
    <w:qFormat/>
    <w:rsid w:val="005816CA"/>
    <w:rPr>
      <w:rFonts w:cs="Courier New"/>
      <w:position w:val="0"/>
      <w:sz w:val="22"/>
      <w:vertAlign w:val="baseline"/>
    </w:rPr>
  </w:style>
  <w:style w:type="character" w:customStyle="1" w:styleId="ListLabel63">
    <w:name w:val="ListLabel 63"/>
    <w:qFormat/>
    <w:rsid w:val="005816CA"/>
    <w:rPr>
      <w:rFonts w:cs="Noto Sans Symbols"/>
      <w:position w:val="0"/>
      <w:sz w:val="22"/>
      <w:vertAlign w:val="baseline"/>
    </w:rPr>
  </w:style>
  <w:style w:type="character" w:customStyle="1" w:styleId="ListLabel64">
    <w:name w:val="ListLabel 64"/>
    <w:qFormat/>
    <w:rsid w:val="005816CA"/>
    <w:rPr>
      <w:rFonts w:cs="Wingdings"/>
      <w:position w:val="0"/>
      <w:sz w:val="22"/>
      <w:vertAlign w:val="baseline"/>
    </w:rPr>
  </w:style>
  <w:style w:type="character" w:customStyle="1" w:styleId="ListLabel65">
    <w:name w:val="ListLabel 65"/>
    <w:qFormat/>
    <w:rsid w:val="005816CA"/>
    <w:rPr>
      <w:rFonts w:cs="Courier New"/>
      <w:position w:val="0"/>
      <w:sz w:val="22"/>
      <w:vertAlign w:val="baseline"/>
    </w:rPr>
  </w:style>
  <w:style w:type="character" w:customStyle="1" w:styleId="ListLabel66">
    <w:name w:val="ListLabel 66"/>
    <w:qFormat/>
    <w:rsid w:val="005816CA"/>
    <w:rPr>
      <w:rFonts w:cs="Noto Sans Symbols"/>
      <w:position w:val="0"/>
      <w:sz w:val="22"/>
      <w:vertAlign w:val="baseline"/>
    </w:rPr>
  </w:style>
  <w:style w:type="character" w:customStyle="1" w:styleId="ListLabel67">
    <w:name w:val="ListLabel 67"/>
    <w:qFormat/>
    <w:rsid w:val="005816CA"/>
    <w:rPr>
      <w:rFonts w:cs="Noto Sans Symbols"/>
      <w:position w:val="0"/>
      <w:sz w:val="22"/>
      <w:vertAlign w:val="baseline"/>
    </w:rPr>
  </w:style>
  <w:style w:type="character" w:customStyle="1" w:styleId="ListLabel68">
    <w:name w:val="ListLabel 68"/>
    <w:qFormat/>
    <w:rsid w:val="005816CA"/>
    <w:rPr>
      <w:rFonts w:cs="Courier New"/>
      <w:position w:val="0"/>
      <w:sz w:val="22"/>
      <w:vertAlign w:val="baseline"/>
    </w:rPr>
  </w:style>
  <w:style w:type="character" w:customStyle="1" w:styleId="ListLabel69">
    <w:name w:val="ListLabel 69"/>
    <w:qFormat/>
    <w:rsid w:val="005816CA"/>
    <w:rPr>
      <w:rFonts w:cs="Noto Sans Symbols"/>
      <w:position w:val="0"/>
      <w:sz w:val="22"/>
      <w:vertAlign w:val="baseline"/>
    </w:rPr>
  </w:style>
  <w:style w:type="character" w:customStyle="1" w:styleId="ListLabel70">
    <w:name w:val="ListLabel 70"/>
    <w:qFormat/>
    <w:rsid w:val="005816CA"/>
    <w:rPr>
      <w:rFonts w:cs="Noto Sans Symbols"/>
      <w:position w:val="0"/>
      <w:sz w:val="22"/>
      <w:vertAlign w:val="baseline"/>
    </w:rPr>
  </w:style>
  <w:style w:type="character" w:customStyle="1" w:styleId="ListLabel71">
    <w:name w:val="ListLabel 71"/>
    <w:qFormat/>
    <w:rsid w:val="005816CA"/>
    <w:rPr>
      <w:rFonts w:cs="Courier New"/>
      <w:position w:val="0"/>
      <w:sz w:val="22"/>
      <w:vertAlign w:val="baseline"/>
    </w:rPr>
  </w:style>
  <w:style w:type="character" w:customStyle="1" w:styleId="ListLabel72">
    <w:name w:val="ListLabel 72"/>
    <w:qFormat/>
    <w:rsid w:val="005816CA"/>
    <w:rPr>
      <w:rFonts w:cs="Noto Sans Symbols"/>
      <w:position w:val="0"/>
      <w:sz w:val="22"/>
      <w:vertAlign w:val="baseline"/>
    </w:rPr>
  </w:style>
  <w:style w:type="paragraph" w:styleId="Textoindependiente">
    <w:name w:val="Body Text"/>
    <w:basedOn w:val="Normal"/>
    <w:rsid w:val="005816CA"/>
    <w:pPr>
      <w:spacing w:before="0" w:after="140" w:line="288" w:lineRule="auto"/>
    </w:pPr>
  </w:style>
  <w:style w:type="paragraph" w:styleId="Lista">
    <w:name w:val="List"/>
    <w:basedOn w:val="Textoindependiente"/>
    <w:rsid w:val="005816CA"/>
    <w:rPr>
      <w:rFonts w:cs="FreeSans"/>
    </w:rPr>
  </w:style>
  <w:style w:type="paragraph" w:customStyle="1" w:styleId="Caption1">
    <w:name w:val="Caption1"/>
    <w:basedOn w:val="Normal"/>
    <w:qFormat/>
    <w:rsid w:val="005816CA"/>
    <w:pPr>
      <w:suppressLineNumbers/>
      <w:spacing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5816CA"/>
    <w:pPr>
      <w:suppressLineNumbers/>
    </w:pPr>
    <w:rPr>
      <w:rFonts w:cs="FreeSan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3">
    <w:name w:val="LO-normal3"/>
    <w:qFormat/>
    <w:rsid w:val="005816CA"/>
    <w:pPr>
      <w:widowControl w:val="0"/>
      <w:spacing w:line="1" w:lineRule="atLeast"/>
      <w:textAlignment w:val="top"/>
      <w:outlineLvl w:val="0"/>
    </w:pPr>
    <w:rPr>
      <w:rFonts w:ascii="Liberation Serif" w:eastAsia="Times New Roman" w:hAnsi="Liberation Serif" w:cs="Liberation Serif"/>
      <w:color w:val="000000"/>
      <w:sz w:val="24"/>
      <w:szCs w:val="24"/>
      <w:lang w:val="es-AR" w:eastAsia="zh-CN"/>
    </w:rPr>
  </w:style>
  <w:style w:type="paragraph" w:customStyle="1" w:styleId="LO-normal">
    <w:name w:val="LO-normal"/>
    <w:qFormat/>
    <w:rsid w:val="005816CA"/>
    <w:pPr>
      <w:widowControl w:val="0"/>
      <w:spacing w:line="1" w:lineRule="atLeast"/>
      <w:textAlignment w:val="top"/>
      <w:outlineLvl w:val="0"/>
    </w:pPr>
    <w:rPr>
      <w:rFonts w:ascii="Liberation Serif" w:eastAsia="Times New Roman" w:hAnsi="Liberation Serif" w:cs="Liberation Serif"/>
      <w:color w:val="000000"/>
      <w:sz w:val="24"/>
      <w:szCs w:val="24"/>
      <w:lang w:val="es-AR" w:eastAsia="zh-CN"/>
    </w:rPr>
  </w:style>
  <w:style w:type="paragraph" w:customStyle="1" w:styleId="LO-normal1">
    <w:name w:val="LO-normal1"/>
    <w:qFormat/>
    <w:rsid w:val="005816CA"/>
    <w:pPr>
      <w:widowControl w:val="0"/>
      <w:spacing w:line="1" w:lineRule="atLeast"/>
      <w:textAlignment w:val="top"/>
      <w:outlineLvl w:val="0"/>
    </w:pPr>
    <w:rPr>
      <w:rFonts w:ascii="Liberation Serif" w:eastAsia="Times New Roman" w:hAnsi="Liberation Serif" w:cs="Liberation Serif"/>
      <w:color w:val="000000"/>
      <w:sz w:val="24"/>
      <w:szCs w:val="24"/>
      <w:lang w:val="es-AR" w:eastAsia="zh-CN"/>
    </w:rPr>
  </w:style>
  <w:style w:type="paragraph" w:styleId="Sinespaciado">
    <w:name w:val="No Spacing"/>
    <w:qFormat/>
    <w:rsid w:val="005816CA"/>
    <w:pPr>
      <w:suppressAutoHyphens/>
      <w:spacing w:line="1" w:lineRule="atLeast"/>
      <w:textAlignment w:val="top"/>
      <w:outlineLvl w:val="0"/>
    </w:pPr>
  </w:style>
  <w:style w:type="paragraph" w:customStyle="1" w:styleId="FootnoteText1">
    <w:name w:val="Footnote Text1"/>
    <w:basedOn w:val="Normal"/>
    <w:rsid w:val="005816CA"/>
  </w:style>
  <w:style w:type="paragraph" w:customStyle="1" w:styleId="Header1">
    <w:name w:val="Header1"/>
    <w:basedOn w:val="Normal"/>
    <w:rsid w:val="005816CA"/>
  </w:style>
  <w:style w:type="paragraph" w:customStyle="1" w:styleId="Footer1">
    <w:name w:val="Footer1"/>
    <w:basedOn w:val="Normal"/>
    <w:rsid w:val="005816CA"/>
  </w:style>
  <w:style w:type="table" w:customStyle="1" w:styleId="TableNormal1">
    <w:name w:val="Table Normal1"/>
    <w:rsid w:val="005816C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5816CA"/>
    <w:pPr>
      <w:spacing w:line="1" w:lineRule="atLeast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11F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1F4"/>
    <w:rPr>
      <w:rFonts w:ascii="Tahoma" w:hAnsi="Tahoma" w:cs="Tahoma"/>
      <w:color w:val="00000A"/>
      <w:sz w:val="16"/>
      <w:szCs w:val="16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A"/>
        <w:sz w:val="22"/>
        <w:szCs w:val="22"/>
        <w:lang w:val="es-ES" w:eastAsia="es-AR" w:bidi="ar-SA"/>
      </w:rPr>
    </w:rPrDefault>
    <w:pPrDefault>
      <w:pPr>
        <w:spacing w:before="120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6CA"/>
    <w:pPr>
      <w:suppressAutoHyphens/>
      <w:spacing w:line="1" w:lineRule="atLeast"/>
      <w:ind w:left="-1"/>
      <w:textAlignment w:val="top"/>
      <w:outlineLvl w:val="0"/>
    </w:p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rsid w:val="005816C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11">
    <w:name w:val="Heading 11"/>
    <w:basedOn w:val="Normal"/>
    <w:next w:val="Normal"/>
    <w:qFormat/>
    <w:rsid w:val="005816CA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1">
    <w:name w:val="Heading 21"/>
    <w:basedOn w:val="Normal"/>
    <w:next w:val="Normal"/>
    <w:qFormat/>
    <w:rsid w:val="005816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1">
    <w:name w:val="Heading 31"/>
    <w:basedOn w:val="Normal"/>
    <w:next w:val="Normal"/>
    <w:qFormat/>
    <w:rsid w:val="005816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1">
    <w:name w:val="Heading 41"/>
    <w:basedOn w:val="Normal"/>
    <w:next w:val="Normal"/>
    <w:qFormat/>
    <w:rsid w:val="005816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1">
    <w:name w:val="Heading 51"/>
    <w:basedOn w:val="Normal"/>
    <w:next w:val="Normal"/>
    <w:qFormat/>
    <w:rsid w:val="005816CA"/>
    <w:pPr>
      <w:keepNext/>
      <w:keepLines/>
      <w:spacing w:before="220" w:after="40"/>
      <w:outlineLvl w:val="4"/>
    </w:pPr>
    <w:rPr>
      <w:b/>
    </w:rPr>
  </w:style>
  <w:style w:type="paragraph" w:customStyle="1" w:styleId="Heading61">
    <w:name w:val="Heading 61"/>
    <w:basedOn w:val="Normal"/>
    <w:next w:val="Normal"/>
    <w:qFormat/>
    <w:rsid w:val="005816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ListLabel1">
    <w:name w:val="ListLabel 1"/>
    <w:qFormat/>
    <w:rsid w:val="005816CA"/>
    <w:rPr>
      <w:rFonts w:eastAsia="Noto Sans Symbols" w:cs="Noto Sans Symbols"/>
      <w:position w:val="0"/>
      <w:sz w:val="22"/>
      <w:vertAlign w:val="baseline"/>
    </w:rPr>
  </w:style>
  <w:style w:type="character" w:customStyle="1" w:styleId="ListLabel2">
    <w:name w:val="ListLabel 2"/>
    <w:qFormat/>
    <w:rsid w:val="005816CA"/>
    <w:rPr>
      <w:rFonts w:eastAsia="Courier New" w:cs="Courier New"/>
      <w:position w:val="0"/>
      <w:sz w:val="22"/>
      <w:vertAlign w:val="baseline"/>
    </w:rPr>
  </w:style>
  <w:style w:type="character" w:customStyle="1" w:styleId="ListLabel3">
    <w:name w:val="ListLabel 3"/>
    <w:qFormat/>
    <w:rsid w:val="005816CA"/>
    <w:rPr>
      <w:rFonts w:eastAsia="Noto Sans Symbols" w:cs="Noto Sans Symbols"/>
      <w:position w:val="0"/>
      <w:sz w:val="22"/>
      <w:vertAlign w:val="baseline"/>
    </w:rPr>
  </w:style>
  <w:style w:type="character" w:customStyle="1" w:styleId="ListLabel4">
    <w:name w:val="ListLabel 4"/>
    <w:qFormat/>
    <w:rsid w:val="005816CA"/>
    <w:rPr>
      <w:rFonts w:eastAsia="Noto Sans Symbols" w:cs="Noto Sans Symbols"/>
      <w:position w:val="0"/>
      <w:sz w:val="22"/>
      <w:vertAlign w:val="baseline"/>
    </w:rPr>
  </w:style>
  <w:style w:type="character" w:customStyle="1" w:styleId="ListLabel5">
    <w:name w:val="ListLabel 5"/>
    <w:qFormat/>
    <w:rsid w:val="005816CA"/>
    <w:rPr>
      <w:rFonts w:eastAsia="Courier New" w:cs="Courier New"/>
      <w:position w:val="0"/>
      <w:sz w:val="22"/>
      <w:vertAlign w:val="baseline"/>
    </w:rPr>
  </w:style>
  <w:style w:type="character" w:customStyle="1" w:styleId="ListLabel6">
    <w:name w:val="ListLabel 6"/>
    <w:qFormat/>
    <w:rsid w:val="005816CA"/>
    <w:rPr>
      <w:rFonts w:eastAsia="Noto Sans Symbols" w:cs="Noto Sans Symbols"/>
      <w:position w:val="0"/>
      <w:sz w:val="22"/>
      <w:vertAlign w:val="baseline"/>
    </w:rPr>
  </w:style>
  <w:style w:type="character" w:customStyle="1" w:styleId="ListLabel7">
    <w:name w:val="ListLabel 7"/>
    <w:qFormat/>
    <w:rsid w:val="005816CA"/>
    <w:rPr>
      <w:rFonts w:eastAsia="Noto Sans Symbols" w:cs="Noto Sans Symbols"/>
      <w:position w:val="0"/>
      <w:sz w:val="22"/>
      <w:vertAlign w:val="baseline"/>
    </w:rPr>
  </w:style>
  <w:style w:type="character" w:customStyle="1" w:styleId="ListLabel8">
    <w:name w:val="ListLabel 8"/>
    <w:qFormat/>
    <w:rsid w:val="005816CA"/>
    <w:rPr>
      <w:rFonts w:eastAsia="Courier New" w:cs="Courier New"/>
      <w:position w:val="0"/>
      <w:sz w:val="22"/>
      <w:vertAlign w:val="baseline"/>
    </w:rPr>
  </w:style>
  <w:style w:type="character" w:customStyle="1" w:styleId="ListLabel9">
    <w:name w:val="ListLabel 9"/>
    <w:qFormat/>
    <w:rsid w:val="005816CA"/>
    <w:rPr>
      <w:rFonts w:eastAsia="Noto Sans Symbols" w:cs="Noto Sans Symbols"/>
      <w:position w:val="0"/>
      <w:sz w:val="22"/>
      <w:vertAlign w:val="baseline"/>
    </w:rPr>
  </w:style>
  <w:style w:type="character" w:customStyle="1" w:styleId="ListLabel10">
    <w:name w:val="ListLabel 10"/>
    <w:qFormat/>
    <w:rsid w:val="005816CA"/>
    <w:rPr>
      <w:rFonts w:eastAsia="Noto Sans Symbols" w:cs="Noto Sans Symbols"/>
      <w:position w:val="0"/>
      <w:sz w:val="22"/>
      <w:vertAlign w:val="baseline"/>
    </w:rPr>
  </w:style>
  <w:style w:type="character" w:customStyle="1" w:styleId="ListLabel11">
    <w:name w:val="ListLabel 11"/>
    <w:qFormat/>
    <w:rsid w:val="005816CA"/>
    <w:rPr>
      <w:rFonts w:eastAsia="Courier New" w:cs="Courier New"/>
      <w:position w:val="0"/>
      <w:sz w:val="22"/>
      <w:vertAlign w:val="baseline"/>
    </w:rPr>
  </w:style>
  <w:style w:type="character" w:customStyle="1" w:styleId="ListLabel12">
    <w:name w:val="ListLabel 12"/>
    <w:qFormat/>
    <w:rsid w:val="005816CA"/>
    <w:rPr>
      <w:rFonts w:eastAsia="Noto Sans Symbols" w:cs="Noto Sans Symbols"/>
      <w:position w:val="0"/>
      <w:sz w:val="22"/>
      <w:vertAlign w:val="baseline"/>
    </w:rPr>
  </w:style>
  <w:style w:type="character" w:customStyle="1" w:styleId="ListLabel13">
    <w:name w:val="ListLabel 13"/>
    <w:qFormat/>
    <w:rsid w:val="005816CA"/>
    <w:rPr>
      <w:rFonts w:eastAsia="Noto Sans Symbols" w:cs="Noto Sans Symbols"/>
      <w:position w:val="0"/>
      <w:sz w:val="22"/>
      <w:vertAlign w:val="baseline"/>
    </w:rPr>
  </w:style>
  <w:style w:type="character" w:customStyle="1" w:styleId="ListLabel14">
    <w:name w:val="ListLabel 14"/>
    <w:qFormat/>
    <w:rsid w:val="005816CA"/>
    <w:rPr>
      <w:rFonts w:eastAsia="Courier New" w:cs="Courier New"/>
      <w:position w:val="0"/>
      <w:sz w:val="22"/>
      <w:vertAlign w:val="baseline"/>
    </w:rPr>
  </w:style>
  <w:style w:type="character" w:customStyle="1" w:styleId="ListLabel15">
    <w:name w:val="ListLabel 15"/>
    <w:qFormat/>
    <w:rsid w:val="005816CA"/>
    <w:rPr>
      <w:rFonts w:eastAsia="Noto Sans Symbols" w:cs="Noto Sans Symbols"/>
      <w:position w:val="0"/>
      <w:sz w:val="22"/>
      <w:vertAlign w:val="baseline"/>
    </w:rPr>
  </w:style>
  <w:style w:type="character" w:customStyle="1" w:styleId="ListLabel16">
    <w:name w:val="ListLabel 16"/>
    <w:qFormat/>
    <w:rsid w:val="005816CA"/>
    <w:rPr>
      <w:rFonts w:eastAsia="Noto Sans Symbols" w:cs="Noto Sans Symbols"/>
      <w:position w:val="0"/>
      <w:sz w:val="22"/>
      <w:vertAlign w:val="baseline"/>
    </w:rPr>
  </w:style>
  <w:style w:type="character" w:customStyle="1" w:styleId="ListLabel17">
    <w:name w:val="ListLabel 17"/>
    <w:qFormat/>
    <w:rsid w:val="005816CA"/>
    <w:rPr>
      <w:rFonts w:eastAsia="Courier New" w:cs="Courier New"/>
      <w:position w:val="0"/>
      <w:sz w:val="22"/>
      <w:vertAlign w:val="baseline"/>
    </w:rPr>
  </w:style>
  <w:style w:type="character" w:customStyle="1" w:styleId="ListLabel18">
    <w:name w:val="ListLabel 18"/>
    <w:qFormat/>
    <w:rsid w:val="005816CA"/>
    <w:rPr>
      <w:rFonts w:eastAsia="Noto Sans Symbols" w:cs="Noto Sans Symbols"/>
      <w:position w:val="0"/>
      <w:sz w:val="22"/>
      <w:vertAlign w:val="baseline"/>
    </w:rPr>
  </w:style>
  <w:style w:type="character" w:customStyle="1" w:styleId="ListLabel19">
    <w:name w:val="ListLabel 19"/>
    <w:qFormat/>
    <w:rsid w:val="005816CA"/>
    <w:rPr>
      <w:b/>
      <w:i w:val="0"/>
      <w:position w:val="0"/>
      <w:sz w:val="22"/>
      <w:u w:val="none"/>
      <w:vertAlign w:val="baseline"/>
    </w:rPr>
  </w:style>
  <w:style w:type="character" w:customStyle="1" w:styleId="ListLabel20">
    <w:name w:val="ListLabel 20"/>
    <w:qFormat/>
    <w:rsid w:val="005816CA"/>
    <w:rPr>
      <w:position w:val="0"/>
      <w:sz w:val="22"/>
      <w:vertAlign w:val="baseline"/>
    </w:rPr>
  </w:style>
  <w:style w:type="character" w:customStyle="1" w:styleId="ListLabel21">
    <w:name w:val="ListLabel 21"/>
    <w:qFormat/>
    <w:rsid w:val="005816CA"/>
    <w:rPr>
      <w:position w:val="0"/>
      <w:sz w:val="22"/>
      <w:vertAlign w:val="baseline"/>
    </w:rPr>
  </w:style>
  <w:style w:type="character" w:customStyle="1" w:styleId="ListLabel22">
    <w:name w:val="ListLabel 22"/>
    <w:qFormat/>
    <w:rsid w:val="005816CA"/>
    <w:rPr>
      <w:position w:val="0"/>
      <w:sz w:val="22"/>
      <w:vertAlign w:val="baseline"/>
    </w:rPr>
  </w:style>
  <w:style w:type="character" w:customStyle="1" w:styleId="ListLabel23">
    <w:name w:val="ListLabel 23"/>
    <w:qFormat/>
    <w:rsid w:val="005816CA"/>
    <w:rPr>
      <w:position w:val="0"/>
      <w:sz w:val="22"/>
      <w:vertAlign w:val="baseline"/>
    </w:rPr>
  </w:style>
  <w:style w:type="character" w:customStyle="1" w:styleId="ListLabel24">
    <w:name w:val="ListLabel 24"/>
    <w:qFormat/>
    <w:rsid w:val="005816CA"/>
    <w:rPr>
      <w:position w:val="0"/>
      <w:sz w:val="22"/>
      <w:vertAlign w:val="baseline"/>
    </w:rPr>
  </w:style>
  <w:style w:type="character" w:customStyle="1" w:styleId="ListLabel25">
    <w:name w:val="ListLabel 25"/>
    <w:qFormat/>
    <w:rsid w:val="005816CA"/>
    <w:rPr>
      <w:position w:val="0"/>
      <w:sz w:val="22"/>
      <w:vertAlign w:val="baseline"/>
    </w:rPr>
  </w:style>
  <w:style w:type="character" w:customStyle="1" w:styleId="ListLabel26">
    <w:name w:val="ListLabel 26"/>
    <w:qFormat/>
    <w:rsid w:val="005816CA"/>
    <w:rPr>
      <w:position w:val="0"/>
      <w:sz w:val="22"/>
      <w:vertAlign w:val="baseline"/>
    </w:rPr>
  </w:style>
  <w:style w:type="character" w:customStyle="1" w:styleId="ListLabel27">
    <w:name w:val="ListLabel 27"/>
    <w:qFormat/>
    <w:rsid w:val="005816CA"/>
    <w:rPr>
      <w:position w:val="0"/>
      <w:sz w:val="22"/>
      <w:vertAlign w:val="baseline"/>
    </w:rPr>
  </w:style>
  <w:style w:type="character" w:customStyle="1" w:styleId="ListLabel28">
    <w:name w:val="ListLabel 28"/>
    <w:qFormat/>
    <w:rsid w:val="005816CA"/>
    <w:rPr>
      <w:position w:val="0"/>
      <w:sz w:val="22"/>
      <w:vertAlign w:val="baseline"/>
    </w:rPr>
  </w:style>
  <w:style w:type="character" w:customStyle="1" w:styleId="ListLabel29">
    <w:name w:val="ListLabel 29"/>
    <w:qFormat/>
    <w:rsid w:val="005816CA"/>
    <w:rPr>
      <w:rFonts w:eastAsia="Courier New" w:cs="Courier New"/>
      <w:position w:val="0"/>
      <w:sz w:val="22"/>
      <w:vertAlign w:val="baseline"/>
    </w:rPr>
  </w:style>
  <w:style w:type="character" w:customStyle="1" w:styleId="ListLabel30">
    <w:name w:val="ListLabel 30"/>
    <w:qFormat/>
    <w:rsid w:val="005816CA"/>
    <w:rPr>
      <w:rFonts w:eastAsia="Noto Sans Symbols" w:cs="Noto Sans Symbols"/>
      <w:position w:val="0"/>
      <w:sz w:val="22"/>
      <w:vertAlign w:val="baseline"/>
    </w:rPr>
  </w:style>
  <w:style w:type="character" w:customStyle="1" w:styleId="ListLabel31">
    <w:name w:val="ListLabel 31"/>
    <w:qFormat/>
    <w:rsid w:val="005816CA"/>
    <w:rPr>
      <w:rFonts w:eastAsia="Noto Sans Symbols" w:cs="Noto Sans Symbols"/>
      <w:position w:val="0"/>
      <w:sz w:val="22"/>
      <w:vertAlign w:val="baseline"/>
    </w:rPr>
  </w:style>
  <w:style w:type="character" w:customStyle="1" w:styleId="ListLabel32">
    <w:name w:val="ListLabel 32"/>
    <w:qFormat/>
    <w:rsid w:val="005816CA"/>
    <w:rPr>
      <w:rFonts w:eastAsia="Courier New" w:cs="Courier New"/>
      <w:position w:val="0"/>
      <w:sz w:val="22"/>
      <w:vertAlign w:val="baseline"/>
    </w:rPr>
  </w:style>
  <w:style w:type="character" w:customStyle="1" w:styleId="ListLabel33">
    <w:name w:val="ListLabel 33"/>
    <w:qFormat/>
    <w:rsid w:val="005816CA"/>
    <w:rPr>
      <w:rFonts w:eastAsia="Noto Sans Symbols" w:cs="Noto Sans Symbols"/>
      <w:position w:val="0"/>
      <w:sz w:val="22"/>
      <w:vertAlign w:val="baseline"/>
    </w:rPr>
  </w:style>
  <w:style w:type="character" w:customStyle="1" w:styleId="ListLabel34">
    <w:name w:val="ListLabel 34"/>
    <w:qFormat/>
    <w:rsid w:val="005816CA"/>
    <w:rPr>
      <w:rFonts w:eastAsia="Noto Sans Symbols" w:cs="Noto Sans Symbols"/>
      <w:position w:val="0"/>
      <w:sz w:val="22"/>
      <w:vertAlign w:val="baseline"/>
    </w:rPr>
  </w:style>
  <w:style w:type="character" w:customStyle="1" w:styleId="ListLabel35">
    <w:name w:val="ListLabel 35"/>
    <w:qFormat/>
    <w:rsid w:val="005816CA"/>
    <w:rPr>
      <w:rFonts w:eastAsia="Courier New" w:cs="Courier New"/>
      <w:position w:val="0"/>
      <w:sz w:val="22"/>
      <w:vertAlign w:val="baseline"/>
    </w:rPr>
  </w:style>
  <w:style w:type="character" w:customStyle="1" w:styleId="ListLabel36">
    <w:name w:val="ListLabel 36"/>
    <w:qFormat/>
    <w:rsid w:val="005816CA"/>
    <w:rPr>
      <w:rFonts w:eastAsia="Noto Sans Symbols" w:cs="Noto Sans Symbols"/>
      <w:position w:val="0"/>
      <w:sz w:val="22"/>
      <w:vertAlign w:val="baseline"/>
    </w:rPr>
  </w:style>
  <w:style w:type="character" w:customStyle="1" w:styleId="ListLabel37">
    <w:name w:val="ListLabel 37"/>
    <w:qFormat/>
    <w:rsid w:val="005816CA"/>
    <w:rPr>
      <w:position w:val="0"/>
      <w:sz w:val="22"/>
      <w:vertAlign w:val="baseline"/>
    </w:rPr>
  </w:style>
  <w:style w:type="character" w:customStyle="1" w:styleId="ListLabel38">
    <w:name w:val="ListLabel 38"/>
    <w:qFormat/>
    <w:rsid w:val="005816CA"/>
    <w:rPr>
      <w:rFonts w:eastAsia="Courier New" w:cs="Courier New"/>
      <w:position w:val="0"/>
      <w:sz w:val="22"/>
      <w:vertAlign w:val="baseline"/>
    </w:rPr>
  </w:style>
  <w:style w:type="character" w:customStyle="1" w:styleId="ListLabel39">
    <w:name w:val="ListLabel 39"/>
    <w:qFormat/>
    <w:rsid w:val="005816CA"/>
    <w:rPr>
      <w:rFonts w:eastAsia="Noto Sans Symbols" w:cs="Noto Sans Symbols"/>
      <w:position w:val="0"/>
      <w:sz w:val="22"/>
      <w:vertAlign w:val="baseline"/>
    </w:rPr>
  </w:style>
  <w:style w:type="character" w:customStyle="1" w:styleId="ListLabel40">
    <w:name w:val="ListLabel 40"/>
    <w:qFormat/>
    <w:rsid w:val="005816CA"/>
    <w:rPr>
      <w:rFonts w:eastAsia="Noto Sans Symbols" w:cs="Noto Sans Symbols"/>
      <w:position w:val="0"/>
      <w:sz w:val="22"/>
      <w:vertAlign w:val="baseline"/>
    </w:rPr>
  </w:style>
  <w:style w:type="character" w:customStyle="1" w:styleId="ListLabel41">
    <w:name w:val="ListLabel 41"/>
    <w:qFormat/>
    <w:rsid w:val="005816CA"/>
    <w:rPr>
      <w:rFonts w:eastAsia="Courier New" w:cs="Courier New"/>
      <w:position w:val="0"/>
      <w:sz w:val="22"/>
      <w:vertAlign w:val="baseline"/>
    </w:rPr>
  </w:style>
  <w:style w:type="character" w:customStyle="1" w:styleId="ListLabel42">
    <w:name w:val="ListLabel 42"/>
    <w:qFormat/>
    <w:rsid w:val="005816CA"/>
    <w:rPr>
      <w:rFonts w:eastAsia="Noto Sans Symbols" w:cs="Noto Sans Symbols"/>
      <w:position w:val="0"/>
      <w:sz w:val="22"/>
      <w:vertAlign w:val="baseline"/>
    </w:rPr>
  </w:style>
  <w:style w:type="character" w:customStyle="1" w:styleId="ListLabel43">
    <w:name w:val="ListLabel 43"/>
    <w:qFormat/>
    <w:rsid w:val="005816CA"/>
    <w:rPr>
      <w:rFonts w:eastAsia="Noto Sans Symbols" w:cs="Noto Sans Symbols"/>
      <w:position w:val="0"/>
      <w:sz w:val="22"/>
      <w:vertAlign w:val="baseline"/>
    </w:rPr>
  </w:style>
  <w:style w:type="character" w:customStyle="1" w:styleId="ListLabel44">
    <w:name w:val="ListLabel 44"/>
    <w:qFormat/>
    <w:rsid w:val="005816CA"/>
    <w:rPr>
      <w:rFonts w:eastAsia="Courier New" w:cs="Courier New"/>
      <w:position w:val="0"/>
      <w:sz w:val="22"/>
      <w:vertAlign w:val="baseline"/>
    </w:rPr>
  </w:style>
  <w:style w:type="character" w:customStyle="1" w:styleId="ListLabel45">
    <w:name w:val="ListLabel 45"/>
    <w:qFormat/>
    <w:rsid w:val="005816CA"/>
    <w:rPr>
      <w:rFonts w:eastAsia="Noto Sans Symbols" w:cs="Noto Sans Symbols"/>
      <w:position w:val="0"/>
      <w:sz w:val="22"/>
      <w:vertAlign w:val="baseline"/>
    </w:rPr>
  </w:style>
  <w:style w:type="character" w:customStyle="1" w:styleId="EnlacedeInternet">
    <w:name w:val="Enlace de Internet"/>
    <w:rsid w:val="005816CA"/>
    <w:rPr>
      <w:color w:val="000080"/>
      <w:u w:val="single"/>
    </w:rPr>
  </w:style>
  <w:style w:type="character" w:customStyle="1" w:styleId="Caracteresdenotaalpie">
    <w:name w:val="Caracteres de nota al pie"/>
    <w:qFormat/>
    <w:rsid w:val="005816CA"/>
  </w:style>
  <w:style w:type="character" w:customStyle="1" w:styleId="Ancladenotaalpie">
    <w:name w:val="Ancla de nota al pie"/>
    <w:rsid w:val="005816CA"/>
    <w:rPr>
      <w:vertAlign w:val="superscript"/>
    </w:rPr>
  </w:style>
  <w:style w:type="character" w:customStyle="1" w:styleId="Ancladenotafinal">
    <w:name w:val="Ancla de nota final"/>
    <w:rsid w:val="005816CA"/>
    <w:rPr>
      <w:vertAlign w:val="superscript"/>
    </w:rPr>
  </w:style>
  <w:style w:type="character" w:customStyle="1" w:styleId="Caracteresdenotafinal">
    <w:name w:val="Caracteres de nota final"/>
    <w:qFormat/>
    <w:rsid w:val="005816CA"/>
  </w:style>
  <w:style w:type="character" w:customStyle="1" w:styleId="ListLabel46">
    <w:name w:val="ListLabel 46"/>
    <w:qFormat/>
    <w:rsid w:val="005816CA"/>
    <w:rPr>
      <w:b/>
      <w:i w:val="0"/>
      <w:position w:val="0"/>
      <w:sz w:val="22"/>
      <w:u w:val="none"/>
      <w:vertAlign w:val="baseline"/>
    </w:rPr>
  </w:style>
  <w:style w:type="character" w:customStyle="1" w:styleId="ListLabel47">
    <w:name w:val="ListLabel 47"/>
    <w:qFormat/>
    <w:rsid w:val="005816CA"/>
    <w:rPr>
      <w:position w:val="0"/>
      <w:sz w:val="22"/>
      <w:vertAlign w:val="baseline"/>
    </w:rPr>
  </w:style>
  <w:style w:type="character" w:customStyle="1" w:styleId="ListLabel48">
    <w:name w:val="ListLabel 48"/>
    <w:qFormat/>
    <w:rsid w:val="005816CA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5816CA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5816CA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5816CA"/>
    <w:rPr>
      <w:position w:val="0"/>
      <w:sz w:val="22"/>
      <w:vertAlign w:val="baseline"/>
    </w:rPr>
  </w:style>
  <w:style w:type="character" w:customStyle="1" w:styleId="ListLabel52">
    <w:name w:val="ListLabel 52"/>
    <w:qFormat/>
    <w:rsid w:val="005816CA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5816CA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5816CA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5816CA"/>
    <w:rPr>
      <w:rFonts w:cs="Wingdings"/>
      <w:position w:val="0"/>
      <w:sz w:val="22"/>
      <w:vertAlign w:val="baseline"/>
    </w:rPr>
  </w:style>
  <w:style w:type="character" w:customStyle="1" w:styleId="ListLabel56">
    <w:name w:val="ListLabel 56"/>
    <w:qFormat/>
    <w:rsid w:val="005816CA"/>
    <w:rPr>
      <w:rFonts w:cs="Courier New"/>
      <w:position w:val="0"/>
      <w:sz w:val="22"/>
      <w:vertAlign w:val="baseline"/>
    </w:rPr>
  </w:style>
  <w:style w:type="character" w:customStyle="1" w:styleId="ListLabel57">
    <w:name w:val="ListLabel 57"/>
    <w:qFormat/>
    <w:rsid w:val="005816CA"/>
    <w:rPr>
      <w:rFonts w:cs="Noto Sans Symbols"/>
      <w:position w:val="0"/>
      <w:sz w:val="22"/>
      <w:vertAlign w:val="baseline"/>
    </w:rPr>
  </w:style>
  <w:style w:type="character" w:customStyle="1" w:styleId="ListLabel58">
    <w:name w:val="ListLabel 58"/>
    <w:qFormat/>
    <w:rsid w:val="005816CA"/>
    <w:rPr>
      <w:rFonts w:cs="Noto Sans Symbols"/>
      <w:position w:val="0"/>
      <w:sz w:val="22"/>
      <w:vertAlign w:val="baseline"/>
    </w:rPr>
  </w:style>
  <w:style w:type="character" w:customStyle="1" w:styleId="ListLabel59">
    <w:name w:val="ListLabel 59"/>
    <w:qFormat/>
    <w:rsid w:val="005816CA"/>
    <w:rPr>
      <w:rFonts w:cs="Courier New"/>
      <w:position w:val="0"/>
      <w:sz w:val="22"/>
      <w:vertAlign w:val="baseline"/>
    </w:rPr>
  </w:style>
  <w:style w:type="character" w:customStyle="1" w:styleId="ListLabel60">
    <w:name w:val="ListLabel 60"/>
    <w:qFormat/>
    <w:rsid w:val="005816CA"/>
    <w:rPr>
      <w:rFonts w:cs="Noto Sans Symbols"/>
      <w:position w:val="0"/>
      <w:sz w:val="22"/>
      <w:vertAlign w:val="baseline"/>
    </w:rPr>
  </w:style>
  <w:style w:type="character" w:customStyle="1" w:styleId="ListLabel61">
    <w:name w:val="ListLabel 61"/>
    <w:qFormat/>
    <w:rsid w:val="005816CA"/>
    <w:rPr>
      <w:rFonts w:cs="Noto Sans Symbols"/>
      <w:position w:val="0"/>
      <w:sz w:val="22"/>
      <w:vertAlign w:val="baseline"/>
    </w:rPr>
  </w:style>
  <w:style w:type="character" w:customStyle="1" w:styleId="ListLabel62">
    <w:name w:val="ListLabel 62"/>
    <w:qFormat/>
    <w:rsid w:val="005816CA"/>
    <w:rPr>
      <w:rFonts w:cs="Courier New"/>
      <w:position w:val="0"/>
      <w:sz w:val="22"/>
      <w:vertAlign w:val="baseline"/>
    </w:rPr>
  </w:style>
  <w:style w:type="character" w:customStyle="1" w:styleId="ListLabel63">
    <w:name w:val="ListLabel 63"/>
    <w:qFormat/>
    <w:rsid w:val="005816CA"/>
    <w:rPr>
      <w:rFonts w:cs="Noto Sans Symbols"/>
      <w:position w:val="0"/>
      <w:sz w:val="22"/>
      <w:vertAlign w:val="baseline"/>
    </w:rPr>
  </w:style>
  <w:style w:type="character" w:customStyle="1" w:styleId="ListLabel64">
    <w:name w:val="ListLabel 64"/>
    <w:qFormat/>
    <w:rsid w:val="005816CA"/>
    <w:rPr>
      <w:rFonts w:cs="Wingdings"/>
      <w:position w:val="0"/>
      <w:sz w:val="22"/>
      <w:vertAlign w:val="baseline"/>
    </w:rPr>
  </w:style>
  <w:style w:type="character" w:customStyle="1" w:styleId="ListLabel65">
    <w:name w:val="ListLabel 65"/>
    <w:qFormat/>
    <w:rsid w:val="005816CA"/>
    <w:rPr>
      <w:rFonts w:cs="Courier New"/>
      <w:position w:val="0"/>
      <w:sz w:val="22"/>
      <w:vertAlign w:val="baseline"/>
    </w:rPr>
  </w:style>
  <w:style w:type="character" w:customStyle="1" w:styleId="ListLabel66">
    <w:name w:val="ListLabel 66"/>
    <w:qFormat/>
    <w:rsid w:val="005816CA"/>
    <w:rPr>
      <w:rFonts w:cs="Noto Sans Symbols"/>
      <w:position w:val="0"/>
      <w:sz w:val="22"/>
      <w:vertAlign w:val="baseline"/>
    </w:rPr>
  </w:style>
  <w:style w:type="character" w:customStyle="1" w:styleId="ListLabel67">
    <w:name w:val="ListLabel 67"/>
    <w:qFormat/>
    <w:rsid w:val="005816CA"/>
    <w:rPr>
      <w:rFonts w:cs="Noto Sans Symbols"/>
      <w:position w:val="0"/>
      <w:sz w:val="22"/>
      <w:vertAlign w:val="baseline"/>
    </w:rPr>
  </w:style>
  <w:style w:type="character" w:customStyle="1" w:styleId="ListLabel68">
    <w:name w:val="ListLabel 68"/>
    <w:qFormat/>
    <w:rsid w:val="005816CA"/>
    <w:rPr>
      <w:rFonts w:cs="Courier New"/>
      <w:position w:val="0"/>
      <w:sz w:val="22"/>
      <w:vertAlign w:val="baseline"/>
    </w:rPr>
  </w:style>
  <w:style w:type="character" w:customStyle="1" w:styleId="ListLabel69">
    <w:name w:val="ListLabel 69"/>
    <w:qFormat/>
    <w:rsid w:val="005816CA"/>
    <w:rPr>
      <w:rFonts w:cs="Noto Sans Symbols"/>
      <w:position w:val="0"/>
      <w:sz w:val="22"/>
      <w:vertAlign w:val="baseline"/>
    </w:rPr>
  </w:style>
  <w:style w:type="character" w:customStyle="1" w:styleId="ListLabel70">
    <w:name w:val="ListLabel 70"/>
    <w:qFormat/>
    <w:rsid w:val="005816CA"/>
    <w:rPr>
      <w:rFonts w:cs="Noto Sans Symbols"/>
      <w:position w:val="0"/>
      <w:sz w:val="22"/>
      <w:vertAlign w:val="baseline"/>
    </w:rPr>
  </w:style>
  <w:style w:type="character" w:customStyle="1" w:styleId="ListLabel71">
    <w:name w:val="ListLabel 71"/>
    <w:qFormat/>
    <w:rsid w:val="005816CA"/>
    <w:rPr>
      <w:rFonts w:cs="Courier New"/>
      <w:position w:val="0"/>
      <w:sz w:val="22"/>
      <w:vertAlign w:val="baseline"/>
    </w:rPr>
  </w:style>
  <w:style w:type="character" w:customStyle="1" w:styleId="ListLabel72">
    <w:name w:val="ListLabel 72"/>
    <w:qFormat/>
    <w:rsid w:val="005816CA"/>
    <w:rPr>
      <w:rFonts w:cs="Noto Sans Symbols"/>
      <w:position w:val="0"/>
      <w:sz w:val="22"/>
      <w:vertAlign w:val="baseline"/>
    </w:rPr>
  </w:style>
  <w:style w:type="paragraph" w:styleId="Textoindependiente">
    <w:name w:val="Body Text"/>
    <w:basedOn w:val="Normal"/>
    <w:rsid w:val="005816CA"/>
    <w:pPr>
      <w:spacing w:before="0" w:after="140" w:line="288" w:lineRule="auto"/>
    </w:pPr>
  </w:style>
  <w:style w:type="paragraph" w:styleId="Lista">
    <w:name w:val="List"/>
    <w:basedOn w:val="Textoindependiente"/>
    <w:rsid w:val="005816CA"/>
    <w:rPr>
      <w:rFonts w:cs="FreeSans"/>
    </w:rPr>
  </w:style>
  <w:style w:type="paragraph" w:customStyle="1" w:styleId="Caption1">
    <w:name w:val="Caption1"/>
    <w:basedOn w:val="Normal"/>
    <w:qFormat/>
    <w:rsid w:val="005816CA"/>
    <w:pPr>
      <w:suppressLineNumbers/>
      <w:spacing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5816CA"/>
    <w:pPr>
      <w:suppressLineNumbers/>
    </w:pPr>
    <w:rPr>
      <w:rFonts w:cs="FreeSan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3">
    <w:name w:val="LO-normal3"/>
    <w:qFormat/>
    <w:rsid w:val="005816CA"/>
    <w:pPr>
      <w:widowControl w:val="0"/>
      <w:spacing w:line="1" w:lineRule="atLeast"/>
      <w:textAlignment w:val="top"/>
      <w:outlineLvl w:val="0"/>
    </w:pPr>
    <w:rPr>
      <w:rFonts w:ascii="Liberation Serif" w:eastAsia="Times New Roman" w:hAnsi="Liberation Serif" w:cs="Liberation Serif"/>
      <w:color w:val="000000"/>
      <w:sz w:val="24"/>
      <w:szCs w:val="24"/>
      <w:lang w:val="es-AR" w:eastAsia="zh-CN"/>
    </w:rPr>
  </w:style>
  <w:style w:type="paragraph" w:customStyle="1" w:styleId="LO-normal">
    <w:name w:val="LO-normal"/>
    <w:qFormat/>
    <w:rsid w:val="005816CA"/>
    <w:pPr>
      <w:widowControl w:val="0"/>
      <w:spacing w:line="1" w:lineRule="atLeast"/>
      <w:textAlignment w:val="top"/>
      <w:outlineLvl w:val="0"/>
    </w:pPr>
    <w:rPr>
      <w:rFonts w:ascii="Liberation Serif" w:eastAsia="Times New Roman" w:hAnsi="Liberation Serif" w:cs="Liberation Serif"/>
      <w:color w:val="000000"/>
      <w:sz w:val="24"/>
      <w:szCs w:val="24"/>
      <w:lang w:val="es-AR" w:eastAsia="zh-CN"/>
    </w:rPr>
  </w:style>
  <w:style w:type="paragraph" w:customStyle="1" w:styleId="LO-normal1">
    <w:name w:val="LO-normal1"/>
    <w:qFormat/>
    <w:rsid w:val="005816CA"/>
    <w:pPr>
      <w:widowControl w:val="0"/>
      <w:spacing w:line="1" w:lineRule="atLeast"/>
      <w:textAlignment w:val="top"/>
      <w:outlineLvl w:val="0"/>
    </w:pPr>
    <w:rPr>
      <w:rFonts w:ascii="Liberation Serif" w:eastAsia="Times New Roman" w:hAnsi="Liberation Serif" w:cs="Liberation Serif"/>
      <w:color w:val="000000"/>
      <w:sz w:val="24"/>
      <w:szCs w:val="24"/>
      <w:lang w:val="es-AR" w:eastAsia="zh-CN"/>
    </w:rPr>
  </w:style>
  <w:style w:type="paragraph" w:styleId="Sinespaciado">
    <w:name w:val="No Spacing"/>
    <w:qFormat/>
    <w:rsid w:val="005816CA"/>
    <w:pPr>
      <w:suppressAutoHyphens/>
      <w:spacing w:line="1" w:lineRule="atLeast"/>
      <w:textAlignment w:val="top"/>
      <w:outlineLvl w:val="0"/>
    </w:pPr>
  </w:style>
  <w:style w:type="paragraph" w:customStyle="1" w:styleId="FootnoteText1">
    <w:name w:val="Footnote Text1"/>
    <w:basedOn w:val="Normal"/>
    <w:rsid w:val="005816CA"/>
  </w:style>
  <w:style w:type="paragraph" w:customStyle="1" w:styleId="Header1">
    <w:name w:val="Header1"/>
    <w:basedOn w:val="Normal"/>
    <w:rsid w:val="005816CA"/>
  </w:style>
  <w:style w:type="paragraph" w:customStyle="1" w:styleId="Footer1">
    <w:name w:val="Footer1"/>
    <w:basedOn w:val="Normal"/>
    <w:rsid w:val="005816CA"/>
  </w:style>
  <w:style w:type="table" w:customStyle="1" w:styleId="TableNormal1">
    <w:name w:val="Table Normal1"/>
    <w:rsid w:val="005816C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5816CA"/>
    <w:pPr>
      <w:spacing w:line="1" w:lineRule="atLeast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11F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1F4"/>
    <w:rPr>
      <w:rFonts w:ascii="Tahoma" w:hAnsi="Tahoma" w:cs="Tahoma"/>
      <w:color w:val="00000A"/>
      <w:sz w:val="16"/>
      <w:szCs w:val="16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b.org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prb.org/" TargetMode="External"/><Relationship Id="rId17" Type="http://schemas.openxmlformats.org/officeDocument/2006/relationships/hyperlink" Target="https://www.youtube.com/watch?v=NDE0up0yI9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2ztSB39vK8plh5c_PrXf2Q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channel/UC2ztSB39vK8plh5c_PrXf2Q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x.doi.org/10.11144/" TargetMode="External"/><Relationship Id="rId10" Type="http://schemas.openxmlformats.org/officeDocument/2006/relationships/hyperlink" Target="https://www.youtube.com/channel/UC2ztSB39vK8plh5c_PrXf2Q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channel/UC2ztSB39vK8plh5c_PrXf2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bureucwuLvgVvgkKC/g3NZsPTw==">AMUW2mW0gJ+wu+COSGlN1ZFOjDDVnoDu4oLIqFrZ4y7qEXNhG9ErATWqD8gEiCWRFO2oCPtIlJD9stqIib20h00WzN6TiQhNoiBpZPDvCokEOng/R/cPl8v+pfJs6i2HU9zfJGvhBf12LAUvZq9ZK6vOtgzBKqX4VNy6Wi8aUcmDSeve3PCxYACLQMHlsJvAyB+xtDJQ/VH18w9iEbnm0lF7R+UALYGkcPjrxMQTrjc1yEPkGbvEvtBOx4N/tPwswhtvQmDG1uj8X7bR/xrw8WOB1yvXwqHoWj20x3JmTPae3ZWn4Ch6naUrTLQVyKLrkE6VagfAKM3zZ+kqD4PJL2DxjxU0PKbb7REG0wBR7cM7IuczXM6SmjXaU75jjb/IZJBnbXwr0pvbRrgQvTt6Za0k6yBJF47zEt52WJHD1qW5am/sh7U/WXJXTFq2ZLNH27XNT764fzCKEEEQSFVfNrGlOQbFjt7k8gGu9p1UzBh9wyPcx+lppwMNYabNM/v/E/TM/ggmvY7YKEFgz+Ox9dQN11SJ2n0B6sX5DePvaRtSVV7UHJB1ZpGwDK3UYOXHlXcBCSwgdp0WhjBWax3Wo0l/PZ6tC/30ug76GfLGS+WWV4OTVAQATjPp6nP+mQJ86z9cpVz4JdGWhjhvOS3f3yQojr2QXwp0jr0x4UX0zpGOGkYdxMPeBSDFyH8JARDqOZImzXb4CB3ilmgidoqMtk17fkmPG72MgWayzBeAV4G/ZuVKG9rZEqGZaNm2eEm0BYh/+n4u82VCigW75jUiZNsPUJChr5BTqD/tMiBCDls8ou7iOy6w8rFAFJ8xUJKlFL1DShAhK8KwhcLgCpaZCqidGNmiGBX1yj/IKXvlfV9FAmcqrPDLj+sdF5DPGfeuZ4YjeNG3b+eP1hqA1Emjp7Wc4syIoC6lAgV2n6QU2S7l55v1UOtlxMzR6wrHM/77IUDyhlM8lOeselgIapfmFQZyeW7UVP+F82zgI2g0caJz38boavtuYBX+bT1ttoOi+F0KEQOaRZKX9Opt57+2DmUSE78q/OBt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5412</Words>
  <Characters>29772</Characters>
  <Application>Microsoft Office Word</Application>
  <DocSecurity>0</DocSecurity>
  <Lines>248</Lines>
  <Paragraphs>70</Paragraphs>
  <ScaleCrop>false</ScaleCrop>
  <Company/>
  <LinksUpToDate>false</LinksUpToDate>
  <CharactersWithSpaces>35114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Mariano Petrecca</cp:lastModifiedBy>
  <cp:revision>13</cp:revision>
  <dcterms:created xsi:type="dcterms:W3CDTF">2019-09-29T23:11:00Z</dcterms:created>
  <dcterms:modified xsi:type="dcterms:W3CDTF">2022-03-08T02:08:00Z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